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9C9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3719C9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1E3CEB">
        <w:rPr>
          <w:rFonts w:ascii="Times New Roman" w:hAnsi="Times New Roman" w:cs="Times New Roman"/>
          <w:b/>
          <w:i/>
          <w:sz w:val="36"/>
          <w:szCs w:val="36"/>
        </w:rPr>
        <w:t>МО Липицкое Чернского района</w:t>
      </w: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i/>
          <w:sz w:val="72"/>
          <w:szCs w:val="72"/>
        </w:rPr>
      </w:pP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i/>
          <w:sz w:val="72"/>
          <w:szCs w:val="72"/>
        </w:rPr>
      </w:pPr>
      <w:r w:rsidRPr="001E3CEB">
        <w:rPr>
          <w:rFonts w:ascii="Times New Roman" w:hAnsi="Times New Roman" w:cs="Times New Roman"/>
          <w:i/>
          <w:sz w:val="72"/>
          <w:szCs w:val="72"/>
        </w:rPr>
        <w:t>Муниципальное бюджетное</w:t>
      </w: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i/>
          <w:sz w:val="72"/>
          <w:szCs w:val="72"/>
        </w:rPr>
      </w:pPr>
      <w:r w:rsidRPr="001E3CEB">
        <w:rPr>
          <w:rFonts w:ascii="Times New Roman" w:hAnsi="Times New Roman" w:cs="Times New Roman"/>
          <w:i/>
          <w:sz w:val="72"/>
          <w:szCs w:val="72"/>
        </w:rPr>
        <w:t xml:space="preserve"> учреждение «Липицкий центр</w:t>
      </w:r>
      <w:r>
        <w:rPr>
          <w:rFonts w:ascii="Times New Roman" w:hAnsi="Times New Roman" w:cs="Times New Roman"/>
          <w:i/>
          <w:sz w:val="72"/>
          <w:szCs w:val="72"/>
        </w:rPr>
        <w:t xml:space="preserve"> </w:t>
      </w:r>
      <w:r w:rsidRPr="001E3CEB">
        <w:rPr>
          <w:rFonts w:ascii="Times New Roman" w:hAnsi="Times New Roman" w:cs="Times New Roman"/>
          <w:i/>
          <w:sz w:val="72"/>
          <w:szCs w:val="72"/>
        </w:rPr>
        <w:t>культуры и досуга»</w:t>
      </w:r>
    </w:p>
    <w:p w:rsidR="003719C9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i/>
          <w:sz w:val="120"/>
          <w:szCs w:val="120"/>
        </w:rPr>
      </w:pP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i/>
          <w:sz w:val="120"/>
          <w:szCs w:val="120"/>
        </w:rPr>
      </w:pPr>
      <w:r w:rsidRPr="001E3CEB">
        <w:rPr>
          <w:rFonts w:ascii="Times New Roman" w:hAnsi="Times New Roman" w:cs="Times New Roman"/>
          <w:i/>
          <w:sz w:val="120"/>
          <w:szCs w:val="120"/>
        </w:rPr>
        <w:t>Сводный</w:t>
      </w: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i/>
          <w:sz w:val="120"/>
          <w:szCs w:val="120"/>
        </w:rPr>
      </w:pPr>
      <w:r w:rsidRPr="001E3CEB">
        <w:rPr>
          <w:rFonts w:ascii="Times New Roman" w:hAnsi="Times New Roman" w:cs="Times New Roman"/>
          <w:i/>
          <w:sz w:val="120"/>
          <w:szCs w:val="120"/>
        </w:rPr>
        <w:t>Текстовой отчет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i/>
          <w:sz w:val="52"/>
          <w:szCs w:val="52"/>
        </w:rPr>
      </w:pP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2018</w:t>
      </w:r>
      <w:r w:rsidRPr="001E3CEB">
        <w:rPr>
          <w:rFonts w:ascii="Times New Roman" w:hAnsi="Times New Roman" w:cs="Times New Roman"/>
          <w:sz w:val="96"/>
          <w:szCs w:val="96"/>
        </w:rPr>
        <w:t xml:space="preserve"> год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719C9" w:rsidRDefault="003719C9" w:rsidP="003719C9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3719C9" w:rsidRDefault="003719C9" w:rsidP="003719C9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3719C9" w:rsidRDefault="003719C9" w:rsidP="003719C9">
      <w:pPr>
        <w:pStyle w:val="a3"/>
        <w:spacing w:before="0" w:beforeAutospacing="0" w:after="150" w:afterAutospacing="0"/>
        <w:contextualSpacing/>
        <w:rPr>
          <w:rFonts w:eastAsiaTheme="minorEastAsia"/>
          <w:i/>
          <w:sz w:val="32"/>
          <w:szCs w:val="32"/>
        </w:rPr>
      </w:pPr>
    </w:p>
    <w:p w:rsidR="003719C9" w:rsidRDefault="003719C9" w:rsidP="003719C9">
      <w:pPr>
        <w:pStyle w:val="a3"/>
        <w:spacing w:before="0" w:beforeAutospacing="0" w:after="150" w:afterAutospacing="0"/>
        <w:contextualSpacing/>
        <w:rPr>
          <w:b/>
          <w:i/>
          <w:sz w:val="32"/>
          <w:szCs w:val="32"/>
        </w:rPr>
      </w:pPr>
    </w:p>
    <w:p w:rsidR="003719C9" w:rsidRPr="00506321" w:rsidRDefault="003719C9" w:rsidP="003719C9">
      <w:pPr>
        <w:widowControl w:val="0"/>
        <w:tabs>
          <w:tab w:val="left" w:pos="504"/>
        </w:tabs>
        <w:autoSpaceDE w:val="0"/>
        <w:autoSpaceDN w:val="0"/>
        <w:adjustRightInd w:val="0"/>
        <w:spacing w:after="0" w:line="322" w:lineRule="exact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1B30AC">
        <w:rPr>
          <w:rFonts w:ascii="Times New Roman" w:hAnsi="Times New Roman"/>
          <w:b/>
          <w:bCs/>
          <w:i/>
          <w:color w:val="000000"/>
          <w:sz w:val="28"/>
          <w:szCs w:val="28"/>
        </w:rPr>
        <w:t>Краткая характеристика муниципального образования</w:t>
      </w:r>
    </w:p>
    <w:p w:rsidR="003719C9" w:rsidRPr="001B30AC" w:rsidRDefault="003719C9" w:rsidP="003719C9">
      <w:pPr>
        <w:widowControl w:val="0"/>
        <w:tabs>
          <w:tab w:val="left" w:pos="504"/>
        </w:tabs>
        <w:autoSpaceDE w:val="0"/>
        <w:autoSpaceDN w:val="0"/>
        <w:adjustRightInd w:val="0"/>
        <w:spacing w:after="0" w:line="322" w:lineRule="exact"/>
        <w:ind w:left="24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Липицкое Чернского района</w:t>
      </w:r>
    </w:p>
    <w:p w:rsidR="003719C9" w:rsidRDefault="003719C9" w:rsidP="003719C9">
      <w:pPr>
        <w:widowControl w:val="0"/>
        <w:tabs>
          <w:tab w:val="left" w:pos="504"/>
        </w:tabs>
        <w:autoSpaceDE w:val="0"/>
        <w:autoSpaceDN w:val="0"/>
        <w:adjustRightInd w:val="0"/>
        <w:spacing w:after="0" w:line="322" w:lineRule="exact"/>
        <w:ind w:left="24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</w:t>
      </w:r>
    </w:p>
    <w:p w:rsidR="003719C9" w:rsidRPr="00880C4D" w:rsidRDefault="003719C9" w:rsidP="003719C9">
      <w:pPr>
        <w:widowControl w:val="0"/>
        <w:autoSpaceDE w:val="0"/>
        <w:autoSpaceDN w:val="0"/>
        <w:adjustRightInd w:val="0"/>
        <w:spacing w:after="0" w:line="322" w:lineRule="exact"/>
        <w:ind w:right="420" w:firstLine="700"/>
        <w:rPr>
          <w:rFonts w:ascii="Times New Roman" w:hAnsi="Times New Roman"/>
          <w:color w:val="000000"/>
          <w:sz w:val="28"/>
          <w:szCs w:val="28"/>
        </w:rPr>
      </w:pPr>
      <w:r w:rsidRPr="00880C4D">
        <w:rPr>
          <w:rFonts w:ascii="Times New Roman" w:hAnsi="Times New Roman"/>
          <w:color w:val="000000"/>
          <w:sz w:val="28"/>
          <w:szCs w:val="28"/>
        </w:rPr>
        <w:t xml:space="preserve">Население МО Липицкое Чернского района составляет </w:t>
      </w:r>
      <w:r w:rsidRPr="00880C4D">
        <w:rPr>
          <w:rFonts w:ascii="Times New Roman" w:hAnsi="Times New Roman"/>
          <w:sz w:val="28"/>
          <w:szCs w:val="28"/>
        </w:rPr>
        <w:t>3 457</w:t>
      </w:r>
      <w:r w:rsidRPr="00880C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80C4D">
        <w:rPr>
          <w:rFonts w:ascii="Times New Roman" w:hAnsi="Times New Roman"/>
          <w:color w:val="000000"/>
          <w:sz w:val="28"/>
          <w:szCs w:val="28"/>
        </w:rPr>
        <w:lastRenderedPageBreak/>
        <w:t>человек. Промышленных предприятий на территории нет.</w:t>
      </w:r>
      <w:r w:rsidRPr="00880C4D">
        <w:rPr>
          <w:rFonts w:ascii="Times New Roman" w:hAnsi="Times New Roman"/>
          <w:sz w:val="28"/>
          <w:szCs w:val="28"/>
        </w:rPr>
        <w:t xml:space="preserve"> </w:t>
      </w:r>
      <w:r w:rsidRPr="00880C4D">
        <w:rPr>
          <w:rFonts w:ascii="Times New Roman" w:hAnsi="Times New Roman"/>
          <w:color w:val="000000"/>
          <w:sz w:val="28"/>
          <w:szCs w:val="28"/>
        </w:rPr>
        <w:t xml:space="preserve">Муниципальное бюджетное учреждение  «Липицкий центр культуры и досуга» расположено в </w:t>
      </w:r>
      <w:smartTag w:uri="urn:schemas-microsoft-com:office:smarttags" w:element="metricconverter">
        <w:smartTagPr>
          <w:attr w:name="ProductID" w:val="32 км"/>
        </w:smartTagPr>
        <w:r w:rsidRPr="00880C4D">
          <w:rPr>
            <w:rFonts w:ascii="Times New Roman" w:hAnsi="Times New Roman"/>
            <w:color w:val="000000"/>
            <w:sz w:val="28"/>
            <w:szCs w:val="28"/>
          </w:rPr>
          <w:t>32 км</w:t>
        </w:r>
      </w:smartTag>
      <w:proofErr w:type="gramStart"/>
      <w:r w:rsidRPr="00880C4D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880C4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880C4D"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 w:rsidRPr="00880C4D">
        <w:rPr>
          <w:rFonts w:ascii="Times New Roman" w:hAnsi="Times New Roman"/>
          <w:color w:val="000000"/>
          <w:sz w:val="28"/>
          <w:szCs w:val="28"/>
        </w:rPr>
        <w:t xml:space="preserve">т районного поселка Чернь и </w:t>
      </w:r>
      <w:smartTag w:uri="urn:schemas-microsoft-com:office:smarttags" w:element="metricconverter">
        <w:smartTagPr>
          <w:attr w:name="ProductID" w:val="132 км"/>
        </w:smartTagPr>
        <w:r w:rsidRPr="00880C4D">
          <w:rPr>
            <w:rFonts w:ascii="Times New Roman" w:hAnsi="Times New Roman"/>
            <w:color w:val="000000"/>
            <w:sz w:val="28"/>
            <w:szCs w:val="28"/>
          </w:rPr>
          <w:t>132 км</w:t>
        </w:r>
      </w:smartTag>
      <w:r w:rsidRPr="00880C4D">
        <w:rPr>
          <w:rFonts w:ascii="Times New Roman" w:hAnsi="Times New Roman"/>
          <w:color w:val="000000"/>
          <w:sz w:val="28"/>
          <w:szCs w:val="28"/>
        </w:rPr>
        <w:t xml:space="preserve">. от города Тулы. </w:t>
      </w:r>
    </w:p>
    <w:p w:rsidR="003719C9" w:rsidRPr="00880C4D" w:rsidRDefault="003719C9" w:rsidP="003719C9">
      <w:pPr>
        <w:widowControl w:val="0"/>
        <w:autoSpaceDE w:val="0"/>
        <w:autoSpaceDN w:val="0"/>
        <w:adjustRightInd w:val="0"/>
        <w:spacing w:after="0" w:line="322" w:lineRule="exact"/>
        <w:ind w:right="420" w:firstLine="700"/>
        <w:rPr>
          <w:rFonts w:ascii="Times New Roman" w:hAnsi="Times New Roman"/>
          <w:sz w:val="28"/>
          <w:szCs w:val="28"/>
        </w:rPr>
      </w:pPr>
      <w:r w:rsidRPr="00880C4D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880C4D">
        <w:rPr>
          <w:rFonts w:ascii="Times New Roman" w:hAnsi="Times New Roman"/>
          <w:color w:val="000000"/>
          <w:sz w:val="28"/>
          <w:szCs w:val="28"/>
        </w:rPr>
        <w:t>Новопокровский</w:t>
      </w:r>
      <w:proofErr w:type="spellEnd"/>
      <w:r w:rsidRPr="00880C4D">
        <w:rPr>
          <w:rFonts w:ascii="Times New Roman" w:hAnsi="Times New Roman"/>
          <w:color w:val="000000"/>
          <w:sz w:val="28"/>
          <w:szCs w:val="28"/>
        </w:rPr>
        <w:t xml:space="preserve"> сельский Дом культуры находится на территории села Новое Покровское. Численность жителей всего - 299 человек, в том числе детей до 14 лет -27 человек. </w:t>
      </w:r>
    </w:p>
    <w:p w:rsidR="003719C9" w:rsidRPr="00880C4D" w:rsidRDefault="003719C9" w:rsidP="003719C9">
      <w:pPr>
        <w:widowControl w:val="0"/>
        <w:autoSpaceDE w:val="0"/>
        <w:autoSpaceDN w:val="0"/>
        <w:adjustRightInd w:val="0"/>
        <w:spacing w:after="0" w:line="322" w:lineRule="exact"/>
        <w:ind w:right="1100" w:firstLine="700"/>
        <w:jc w:val="both"/>
        <w:rPr>
          <w:rFonts w:ascii="Times New Roman" w:hAnsi="Times New Roman"/>
          <w:color w:val="000000"/>
          <w:sz w:val="28"/>
          <w:szCs w:val="28"/>
        </w:rPr>
      </w:pPr>
      <w:r w:rsidRPr="00880C4D">
        <w:rPr>
          <w:rFonts w:ascii="Times New Roman" w:hAnsi="Times New Roman"/>
          <w:color w:val="000000"/>
          <w:sz w:val="28"/>
          <w:szCs w:val="28"/>
        </w:rPr>
        <w:t xml:space="preserve">Троицкий сельский Дом культуры расположен на территории деревни </w:t>
      </w:r>
      <w:proofErr w:type="spellStart"/>
      <w:r w:rsidRPr="00880C4D">
        <w:rPr>
          <w:rFonts w:ascii="Times New Roman" w:hAnsi="Times New Roman"/>
          <w:color w:val="000000"/>
          <w:sz w:val="28"/>
          <w:szCs w:val="28"/>
        </w:rPr>
        <w:t>Соловьевка</w:t>
      </w:r>
      <w:proofErr w:type="spellEnd"/>
      <w:r w:rsidRPr="00880C4D">
        <w:rPr>
          <w:rFonts w:ascii="Times New Roman" w:hAnsi="Times New Roman"/>
          <w:color w:val="000000"/>
          <w:sz w:val="28"/>
          <w:szCs w:val="28"/>
        </w:rPr>
        <w:t xml:space="preserve">. Численность жителей всего - 348 человек, в том числе детей до 14 лет - 55 человек. </w:t>
      </w:r>
    </w:p>
    <w:p w:rsidR="003719C9" w:rsidRPr="00880C4D" w:rsidRDefault="003719C9" w:rsidP="003719C9">
      <w:pPr>
        <w:widowControl w:val="0"/>
        <w:autoSpaceDE w:val="0"/>
        <w:autoSpaceDN w:val="0"/>
        <w:adjustRightInd w:val="0"/>
        <w:spacing w:after="0" w:line="322" w:lineRule="exact"/>
        <w:ind w:right="1100" w:firstLine="70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80C4D">
        <w:rPr>
          <w:rFonts w:ascii="Times New Roman" w:hAnsi="Times New Roman"/>
          <w:color w:val="000000"/>
          <w:sz w:val="28"/>
          <w:szCs w:val="28"/>
        </w:rPr>
        <w:t>Краснопутский</w:t>
      </w:r>
      <w:proofErr w:type="spellEnd"/>
      <w:r w:rsidRPr="00880C4D">
        <w:rPr>
          <w:rFonts w:ascii="Times New Roman" w:hAnsi="Times New Roman"/>
          <w:color w:val="000000"/>
          <w:sz w:val="28"/>
          <w:szCs w:val="28"/>
        </w:rPr>
        <w:t xml:space="preserve"> сельский Дом культуры расположен на территории поселка Красный Путь. Численность жителей всего - 357 человек, в том числе детей до 14 лет - 48 человек. </w:t>
      </w:r>
    </w:p>
    <w:p w:rsidR="003719C9" w:rsidRPr="00880C4D" w:rsidRDefault="003719C9" w:rsidP="003719C9">
      <w:pPr>
        <w:widowControl w:val="0"/>
        <w:autoSpaceDE w:val="0"/>
        <w:autoSpaceDN w:val="0"/>
        <w:adjustRightInd w:val="0"/>
        <w:spacing w:after="0" w:line="322" w:lineRule="exact"/>
        <w:ind w:right="1100" w:firstLine="700"/>
        <w:jc w:val="both"/>
        <w:rPr>
          <w:rFonts w:ascii="Times New Roman" w:hAnsi="Times New Roman"/>
          <w:color w:val="000000"/>
          <w:sz w:val="28"/>
          <w:szCs w:val="28"/>
        </w:rPr>
      </w:pPr>
      <w:r w:rsidRPr="00880C4D">
        <w:rPr>
          <w:rFonts w:ascii="Times New Roman" w:hAnsi="Times New Roman"/>
          <w:color w:val="000000"/>
          <w:sz w:val="28"/>
          <w:szCs w:val="28"/>
        </w:rPr>
        <w:t xml:space="preserve">Архангельский сельский Дом культуры расположен на территории села </w:t>
      </w:r>
      <w:proofErr w:type="gramStart"/>
      <w:r w:rsidRPr="00880C4D">
        <w:rPr>
          <w:rFonts w:ascii="Times New Roman" w:hAnsi="Times New Roman"/>
          <w:color w:val="000000"/>
          <w:sz w:val="28"/>
          <w:szCs w:val="28"/>
        </w:rPr>
        <w:t>Архангельское</w:t>
      </w:r>
      <w:proofErr w:type="gramEnd"/>
      <w:r w:rsidRPr="00880C4D">
        <w:rPr>
          <w:rFonts w:ascii="Times New Roman" w:hAnsi="Times New Roman"/>
          <w:color w:val="000000"/>
          <w:sz w:val="28"/>
          <w:szCs w:val="28"/>
        </w:rPr>
        <w:t xml:space="preserve">. Численность жителей всего - 699 человек, в том числе детей до 14 лет - 74 человека. </w:t>
      </w:r>
    </w:p>
    <w:p w:rsidR="003719C9" w:rsidRPr="00880C4D" w:rsidRDefault="003719C9" w:rsidP="003719C9">
      <w:pPr>
        <w:widowControl w:val="0"/>
        <w:autoSpaceDE w:val="0"/>
        <w:autoSpaceDN w:val="0"/>
        <w:adjustRightInd w:val="0"/>
        <w:spacing w:after="0" w:line="322" w:lineRule="exact"/>
        <w:ind w:right="1100" w:firstLine="70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80C4D">
        <w:rPr>
          <w:rFonts w:ascii="Times New Roman" w:hAnsi="Times New Roman"/>
          <w:color w:val="000000"/>
          <w:sz w:val="28"/>
          <w:szCs w:val="28"/>
        </w:rPr>
        <w:t>Луженский</w:t>
      </w:r>
      <w:proofErr w:type="spellEnd"/>
      <w:r w:rsidRPr="00880C4D">
        <w:rPr>
          <w:rFonts w:ascii="Times New Roman" w:hAnsi="Times New Roman"/>
          <w:color w:val="000000"/>
          <w:sz w:val="28"/>
          <w:szCs w:val="28"/>
        </w:rPr>
        <w:t xml:space="preserve"> сельский Дом культуры расположен на территории села </w:t>
      </w:r>
      <w:proofErr w:type="gramStart"/>
      <w:r w:rsidRPr="00880C4D">
        <w:rPr>
          <w:rFonts w:ascii="Times New Roman" w:hAnsi="Times New Roman"/>
          <w:color w:val="000000"/>
          <w:sz w:val="28"/>
          <w:szCs w:val="28"/>
        </w:rPr>
        <w:t>Успенское</w:t>
      </w:r>
      <w:proofErr w:type="gramEnd"/>
      <w:r w:rsidRPr="00880C4D">
        <w:rPr>
          <w:rFonts w:ascii="Times New Roman" w:hAnsi="Times New Roman"/>
          <w:color w:val="000000"/>
          <w:sz w:val="28"/>
          <w:szCs w:val="28"/>
        </w:rPr>
        <w:t xml:space="preserve">. Численность жителей всего - 277 человек, в том числе детей до 14 лет - 25 человек. </w:t>
      </w:r>
    </w:p>
    <w:p w:rsidR="003719C9" w:rsidRPr="00880C4D" w:rsidRDefault="003719C9" w:rsidP="003719C9">
      <w:pPr>
        <w:widowControl w:val="0"/>
        <w:autoSpaceDE w:val="0"/>
        <w:autoSpaceDN w:val="0"/>
        <w:adjustRightInd w:val="0"/>
        <w:spacing w:after="0" w:line="322" w:lineRule="exact"/>
        <w:ind w:right="1100" w:firstLine="7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80C4D">
        <w:rPr>
          <w:rFonts w:ascii="Times New Roman" w:hAnsi="Times New Roman"/>
          <w:color w:val="000000"/>
          <w:sz w:val="28"/>
          <w:szCs w:val="28"/>
        </w:rPr>
        <w:t>Ержинский</w:t>
      </w:r>
      <w:proofErr w:type="spellEnd"/>
      <w:r w:rsidRPr="00880C4D">
        <w:rPr>
          <w:rFonts w:ascii="Times New Roman" w:hAnsi="Times New Roman"/>
          <w:color w:val="000000"/>
          <w:sz w:val="28"/>
          <w:szCs w:val="28"/>
        </w:rPr>
        <w:t xml:space="preserve"> сельский Дом культуры расположен на территории села </w:t>
      </w:r>
      <w:proofErr w:type="spellStart"/>
      <w:r w:rsidRPr="00880C4D">
        <w:rPr>
          <w:rFonts w:ascii="Times New Roman" w:hAnsi="Times New Roman"/>
          <w:color w:val="000000"/>
          <w:sz w:val="28"/>
          <w:szCs w:val="28"/>
        </w:rPr>
        <w:t>Ержино</w:t>
      </w:r>
      <w:proofErr w:type="spellEnd"/>
      <w:r w:rsidRPr="00880C4D">
        <w:rPr>
          <w:rFonts w:ascii="Times New Roman" w:hAnsi="Times New Roman"/>
          <w:color w:val="000000"/>
          <w:sz w:val="28"/>
          <w:szCs w:val="28"/>
        </w:rPr>
        <w:t xml:space="preserve">. Численность жителей всего – 294 человека, в том числе детей до 14 лет - 44 человека. </w:t>
      </w:r>
    </w:p>
    <w:p w:rsidR="003719C9" w:rsidRPr="00880C4D" w:rsidRDefault="003719C9" w:rsidP="003719C9">
      <w:pPr>
        <w:widowControl w:val="0"/>
        <w:autoSpaceDE w:val="0"/>
        <w:autoSpaceDN w:val="0"/>
        <w:adjustRightInd w:val="0"/>
        <w:spacing w:after="0" w:line="322" w:lineRule="exact"/>
        <w:ind w:right="1100" w:firstLine="700"/>
        <w:jc w:val="both"/>
        <w:rPr>
          <w:rFonts w:ascii="Times New Roman" w:hAnsi="Times New Roman"/>
          <w:sz w:val="28"/>
          <w:szCs w:val="28"/>
        </w:rPr>
      </w:pPr>
      <w:r w:rsidRPr="00880C4D">
        <w:rPr>
          <w:rFonts w:ascii="Times New Roman" w:hAnsi="Times New Roman"/>
          <w:color w:val="000000"/>
          <w:sz w:val="28"/>
          <w:szCs w:val="28"/>
        </w:rPr>
        <w:t xml:space="preserve">Кожинский сельский Дом культуры расположен на территории деревни </w:t>
      </w:r>
      <w:proofErr w:type="spellStart"/>
      <w:r w:rsidRPr="00880C4D">
        <w:rPr>
          <w:rFonts w:ascii="Times New Roman" w:hAnsi="Times New Roman"/>
          <w:color w:val="000000"/>
          <w:sz w:val="28"/>
          <w:szCs w:val="28"/>
        </w:rPr>
        <w:t>Кожинка</w:t>
      </w:r>
      <w:proofErr w:type="spellEnd"/>
      <w:r w:rsidRPr="00880C4D">
        <w:rPr>
          <w:rFonts w:ascii="Times New Roman" w:hAnsi="Times New Roman"/>
          <w:color w:val="000000"/>
          <w:sz w:val="28"/>
          <w:szCs w:val="28"/>
        </w:rPr>
        <w:t xml:space="preserve">. Численность жителей всего - 366 человек, в том числе детей до 14 лет - 34 человека. </w:t>
      </w:r>
    </w:p>
    <w:p w:rsidR="003719C9" w:rsidRDefault="003719C9" w:rsidP="003719C9">
      <w:pPr>
        <w:pStyle w:val="a3"/>
        <w:spacing w:before="0" w:beforeAutospacing="0" w:after="150" w:afterAutospacing="0"/>
        <w:contextualSpacing/>
        <w:rPr>
          <w:b/>
          <w:i/>
          <w:sz w:val="32"/>
          <w:szCs w:val="32"/>
        </w:rPr>
      </w:pPr>
    </w:p>
    <w:p w:rsidR="003719C9" w:rsidRPr="00E05FC6" w:rsidRDefault="003719C9" w:rsidP="003719C9">
      <w:pPr>
        <w:pStyle w:val="a3"/>
        <w:spacing w:before="0" w:beforeAutospacing="0" w:after="150" w:afterAutospacing="0"/>
        <w:contextualSpacing/>
        <w:jc w:val="center"/>
        <w:rPr>
          <w:b/>
          <w:i/>
          <w:sz w:val="32"/>
          <w:szCs w:val="32"/>
        </w:rPr>
      </w:pPr>
      <w:r w:rsidRPr="00E05FC6">
        <w:rPr>
          <w:b/>
          <w:i/>
          <w:sz w:val="32"/>
          <w:szCs w:val="32"/>
        </w:rPr>
        <w:t>Изучение, возрождение и развитие народной традиционной культуры</w:t>
      </w:r>
    </w:p>
    <w:p w:rsidR="003719C9" w:rsidRDefault="003719C9" w:rsidP="003719C9">
      <w:pPr>
        <w:pStyle w:val="a3"/>
        <w:spacing w:before="0" w:beforeAutospacing="0" w:after="150" w:afterAutospacing="0"/>
        <w:contextualSpacing/>
        <w:rPr>
          <w:b/>
          <w:i/>
          <w:sz w:val="32"/>
          <w:szCs w:val="32"/>
        </w:rPr>
      </w:pPr>
    </w:p>
    <w:p w:rsidR="003719C9" w:rsidRPr="00D77A1D" w:rsidRDefault="003719C9" w:rsidP="003719C9">
      <w:pPr>
        <w:pStyle w:val="a3"/>
        <w:spacing w:before="0" w:beforeAutospacing="0" w:after="150" w:afterAutospacing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Одной из целей деятельности МБУ «Липицкий центр культуры и досуга» является сохранение самобытной  народной культуры.</w:t>
      </w:r>
      <w:r w:rsidRPr="00E01820">
        <w:rPr>
          <w:sz w:val="28"/>
          <w:szCs w:val="28"/>
        </w:rPr>
        <w:t xml:space="preserve"> </w:t>
      </w:r>
      <w:r w:rsidRPr="00692E59">
        <w:rPr>
          <w:sz w:val="28"/>
          <w:szCs w:val="28"/>
        </w:rPr>
        <w:t>Сохранение и развитие  культурного наследия остается прио</w:t>
      </w:r>
      <w:r>
        <w:rPr>
          <w:sz w:val="28"/>
          <w:szCs w:val="28"/>
        </w:rPr>
        <w:t>ритетным направлением в работе сельских домов</w:t>
      </w:r>
      <w:r w:rsidRPr="00692E59">
        <w:rPr>
          <w:sz w:val="28"/>
          <w:szCs w:val="28"/>
        </w:rPr>
        <w:t xml:space="preserve"> культуры. По данному направлению деятельности  сохраняются традиции  проведения народных массовых гуляний в праздники народного календаря.</w:t>
      </w:r>
      <w:r>
        <w:rPr>
          <w:sz w:val="28"/>
          <w:szCs w:val="28"/>
        </w:rPr>
        <w:t xml:space="preserve"> </w:t>
      </w:r>
      <w:r w:rsidRPr="00692E59">
        <w:rPr>
          <w:sz w:val="28"/>
          <w:szCs w:val="28"/>
        </w:rPr>
        <w:t xml:space="preserve">Составной частью работы по обогащению народных традиций являются поддержка народных традиций. </w:t>
      </w:r>
      <w:r>
        <w:rPr>
          <w:sz w:val="28"/>
          <w:szCs w:val="28"/>
        </w:rPr>
        <w:t>П</w:t>
      </w:r>
      <w:r w:rsidRPr="00692E59">
        <w:rPr>
          <w:sz w:val="28"/>
          <w:szCs w:val="28"/>
        </w:rPr>
        <w:t>раздники фольклора - это желание показать осколочек, того самобытного народного творчества, которым так богат и</w:t>
      </w:r>
      <w:r>
        <w:rPr>
          <w:sz w:val="28"/>
          <w:szCs w:val="28"/>
        </w:rPr>
        <w:t xml:space="preserve"> разнообразен </w:t>
      </w:r>
      <w:r w:rsidRPr="00692E59">
        <w:rPr>
          <w:sz w:val="28"/>
          <w:szCs w:val="28"/>
        </w:rPr>
        <w:t xml:space="preserve"> наш</w:t>
      </w:r>
      <w:r>
        <w:rPr>
          <w:sz w:val="28"/>
          <w:szCs w:val="28"/>
        </w:rPr>
        <w:t xml:space="preserve"> край. </w:t>
      </w:r>
      <w:r w:rsidRPr="002B6D5B">
        <w:rPr>
          <w:color w:val="000000"/>
          <w:sz w:val="28"/>
          <w:szCs w:val="28"/>
        </w:rPr>
        <w:t>Среди мероприятий такого плана в СДК можн</w:t>
      </w:r>
      <w:r>
        <w:rPr>
          <w:color w:val="000000"/>
          <w:sz w:val="28"/>
          <w:szCs w:val="28"/>
        </w:rPr>
        <w:t xml:space="preserve">о выделить: «Масленица», «Рождественские Колядки», «Крещенские забавы». </w:t>
      </w:r>
    </w:p>
    <w:p w:rsidR="003719C9" w:rsidRDefault="003719C9" w:rsidP="003719C9">
      <w:pPr>
        <w:pStyle w:val="a3"/>
        <w:spacing w:before="0" w:beforeAutospacing="0" w:after="15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З</w:t>
      </w:r>
      <w:r>
        <w:rPr>
          <w:color w:val="000000"/>
          <w:sz w:val="28"/>
          <w:szCs w:val="28"/>
        </w:rPr>
        <w:t>а отчетный период в культурн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досуговых</w:t>
      </w:r>
      <w:proofErr w:type="spellEnd"/>
      <w:r>
        <w:rPr>
          <w:color w:val="000000"/>
          <w:sz w:val="28"/>
          <w:szCs w:val="28"/>
        </w:rPr>
        <w:t xml:space="preserve"> учреждениях МБУ «Липицкий центр культуры и досуга» проведено 51 мероприятие</w:t>
      </w:r>
      <w:r w:rsidRPr="004873D0">
        <w:rPr>
          <w:sz w:val="28"/>
          <w:szCs w:val="28"/>
        </w:rPr>
        <w:t xml:space="preserve"> </w:t>
      </w:r>
      <w:r>
        <w:rPr>
          <w:sz w:val="28"/>
          <w:szCs w:val="28"/>
        </w:rPr>
        <w:t>в которых приняли участие 948 человек.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Анализируя работу СДК, мероприятий и количество участников возросло. Так в 2017 году было проведено 43 мероприятия,  в </w:t>
      </w:r>
      <w:r>
        <w:rPr>
          <w:sz w:val="28"/>
          <w:szCs w:val="28"/>
        </w:rPr>
        <w:lastRenderedPageBreak/>
        <w:t>которых приняло участие 720 человек. Интерес к возрождению и развитию самобытной народной культуры вызван активностью граждан всех категорий. Удовлетворению их творческой активности по средствам участия в фольклорных праздниках, народных гуляниях.</w:t>
      </w:r>
    </w:p>
    <w:p w:rsidR="003719C9" w:rsidRDefault="003719C9" w:rsidP="003719C9">
      <w:pPr>
        <w:pStyle w:val="a3"/>
        <w:spacing w:before="0" w:beforeAutospacing="0" w:after="150" w:afterAutospacing="0"/>
        <w:contextualSpacing/>
        <w:jc w:val="both"/>
        <w:rPr>
          <w:sz w:val="28"/>
          <w:szCs w:val="28"/>
        </w:rPr>
      </w:pPr>
    </w:p>
    <w:p w:rsidR="003719C9" w:rsidRDefault="003719C9" w:rsidP="003719C9">
      <w:pPr>
        <w:pStyle w:val="a3"/>
        <w:spacing w:before="0" w:beforeAutospacing="0" w:after="150" w:afterAutospacing="0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Патриотическое воспитание</w:t>
      </w:r>
    </w:p>
    <w:p w:rsidR="003719C9" w:rsidRPr="002C6013" w:rsidRDefault="003719C9" w:rsidP="003719C9">
      <w:pPr>
        <w:pStyle w:val="a3"/>
        <w:spacing w:before="0" w:beforeAutospacing="0" w:after="150" w:afterAutospacing="0"/>
        <w:contextualSpacing/>
        <w:jc w:val="both"/>
        <w:rPr>
          <w:b/>
          <w:i/>
          <w:sz w:val="28"/>
          <w:szCs w:val="28"/>
        </w:rPr>
      </w:pPr>
    </w:p>
    <w:p w:rsidR="003719C9" w:rsidRPr="002C6013" w:rsidRDefault="003719C9" w:rsidP="003719C9">
      <w:pPr>
        <w:pStyle w:val="a3"/>
        <w:shd w:val="clear" w:color="auto" w:fill="F9F9F7"/>
        <w:spacing w:before="0" w:beforeAutospacing="0" w:after="0" w:afterAutospacing="0" w:line="326" w:lineRule="atLeast"/>
        <w:ind w:firstLine="533"/>
        <w:jc w:val="both"/>
        <w:rPr>
          <w:color w:val="000000"/>
          <w:sz w:val="28"/>
          <w:szCs w:val="28"/>
        </w:rPr>
      </w:pPr>
      <w:r w:rsidRPr="002C6013">
        <w:rPr>
          <w:color w:val="000000"/>
          <w:sz w:val="28"/>
          <w:szCs w:val="28"/>
        </w:rPr>
        <w:t>В своей работе по военно-патриотическому воспитанию работники культуры старается охватить все возрастные категории населения.</w:t>
      </w:r>
    </w:p>
    <w:p w:rsidR="003719C9" w:rsidRPr="002C6013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013">
        <w:rPr>
          <w:rFonts w:ascii="Times New Roman" w:hAnsi="Times New Roman" w:cs="Times New Roman"/>
          <w:sz w:val="28"/>
          <w:szCs w:val="28"/>
        </w:rPr>
        <w:t xml:space="preserve">    Ко Дню Победы 9 мая проходят торжественные мероприятия, митинги, на которые приглашались ветераны и труженики тыла, возложение венков на обелиски и братские могилы. Шествие «Бессмертный полк» в 2018 году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C6013">
        <w:rPr>
          <w:rFonts w:ascii="Times New Roman" w:hAnsi="Times New Roman" w:cs="Times New Roman"/>
          <w:sz w:val="28"/>
          <w:szCs w:val="28"/>
        </w:rPr>
        <w:t xml:space="preserve">ошел во всех крупных населенных пунктах. При этом используются в работе следующие формы: познавательные программы, включающие в себя презентации, викторины, тематические встречи, встречи с интересными людьми, литературно музыкальные композиции, театрализованные представления, спортивные конкурсные программы, </w:t>
      </w:r>
    </w:p>
    <w:p w:rsidR="003719C9" w:rsidRPr="002C6013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013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патриотического воспитания молодежи были проведены праздничные мероприятия посвященные дню России, Дню Защитнику Отечества, а также праздничные концерты ко дню призывника. </w:t>
      </w:r>
      <w:r w:rsidRPr="002C601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 патриотическому воспитанию проведено 69 мероприятий, </w:t>
      </w:r>
      <w:r w:rsidRPr="004240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общее количество их участников составило</w:t>
      </w:r>
      <w:r>
        <w:rPr>
          <w:rFonts w:ascii="Georgia" w:hAnsi="Georgia"/>
          <w:color w:val="000000"/>
          <w:shd w:val="clear" w:color="auto" w:fill="FFFFFF"/>
        </w:rPr>
        <w:t xml:space="preserve"> - </w:t>
      </w:r>
      <w:r>
        <w:rPr>
          <w:rFonts w:ascii="Times New Roman" w:hAnsi="Times New Roman" w:cs="Times New Roman"/>
          <w:sz w:val="28"/>
          <w:szCs w:val="28"/>
        </w:rPr>
        <w:t xml:space="preserve">799 человек. Количество мероприятий на прежнем уровне в соотношении с прошлым годом, но  число участников увеличилось на 136 человек. </w:t>
      </w:r>
    </w:p>
    <w:p w:rsidR="003719C9" w:rsidRPr="002C6013" w:rsidRDefault="003719C9" w:rsidP="003719C9">
      <w:pPr>
        <w:pStyle w:val="a3"/>
        <w:spacing w:before="0" w:beforeAutospacing="0" w:after="150" w:afterAutospacing="0"/>
        <w:contextualSpacing/>
        <w:jc w:val="both"/>
        <w:rPr>
          <w:sz w:val="28"/>
          <w:szCs w:val="28"/>
        </w:rPr>
      </w:pPr>
    </w:p>
    <w:p w:rsidR="003719C9" w:rsidRDefault="003719C9" w:rsidP="003719C9">
      <w:pPr>
        <w:pStyle w:val="a3"/>
        <w:spacing w:before="0" w:beforeAutospacing="0" w:after="150" w:afterAutospacing="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Pr="00424024">
        <w:rPr>
          <w:color w:val="000000"/>
          <w:sz w:val="28"/>
          <w:szCs w:val="28"/>
          <w:shd w:val="clear" w:color="auto" w:fill="FFFFFF"/>
        </w:rPr>
        <w:t>Анализируя все мероприятия, проводимые в Домах культуры, можно отметить, что были представлены разнообразные программы для всех категорий населения. Особенно хотелось бы отметить вечера встречи тружеников тыла с молодёжной аудиторией. Тем самым организаторы старались показать, что не утеряна связь поколений и сохранена память о людях переживших военное время.</w:t>
      </w:r>
    </w:p>
    <w:p w:rsidR="003719C9" w:rsidRDefault="003719C9" w:rsidP="003719C9">
      <w:pPr>
        <w:pStyle w:val="a3"/>
        <w:spacing w:before="0" w:beforeAutospacing="0" w:after="150" w:afterAutospacing="0"/>
        <w:contextualSpacing/>
        <w:jc w:val="center"/>
        <w:rPr>
          <w:b/>
          <w:i/>
          <w:color w:val="000000"/>
          <w:sz w:val="28"/>
          <w:szCs w:val="28"/>
          <w:shd w:val="clear" w:color="auto" w:fill="FFFFFF"/>
        </w:rPr>
      </w:pPr>
    </w:p>
    <w:p w:rsidR="003719C9" w:rsidRPr="00AB6142" w:rsidRDefault="003719C9" w:rsidP="003719C9">
      <w:pPr>
        <w:pStyle w:val="a3"/>
        <w:spacing w:before="0" w:beforeAutospacing="0" w:after="150" w:afterAutospacing="0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Работа с детьми и подростками</w:t>
      </w:r>
    </w:p>
    <w:p w:rsidR="003719C9" w:rsidRDefault="003719C9" w:rsidP="003719C9">
      <w:pPr>
        <w:pStyle w:val="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719C9" w:rsidRPr="00922E4F" w:rsidRDefault="003719C9" w:rsidP="003719C9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D87465">
        <w:rPr>
          <w:color w:val="000000" w:themeColor="text1"/>
          <w:sz w:val="28"/>
          <w:szCs w:val="28"/>
        </w:rPr>
        <w:t xml:space="preserve">  Главной задачей СДК является работа с детьми, подростками и организация их досуга. Работа с детьми и подростками предполагает активное сотрудничество со школой, с детским садом, библиотекой. Работниками культуры проводились игровые, развлекательные, тематические мероприятия, театрализованные и познавательные программы, игры-путешествия, конкурсы и викторины. Также с детьми были проведены ряд спортивных мероприятий и  спортивно- развлекательных  программ. Дети принимают активное участие в подготовке и  проведении многих мероприятий. Им приносит огромное удовольствие эта захватывающая суета, </w:t>
      </w:r>
      <w:r w:rsidRPr="00D87465">
        <w:rPr>
          <w:color w:val="000000" w:themeColor="text1"/>
          <w:sz w:val="28"/>
          <w:szCs w:val="28"/>
        </w:rPr>
        <w:lastRenderedPageBreak/>
        <w:t>подготовка к празднику, разучивание ролей, песен, танцев, пошив костюмов, репетиции и примерки, подготовка художественных номеров. В эти беспокойные дни в глазах детей азарт и восторг от  ощущения полноты жизни.</w:t>
      </w:r>
      <w:r>
        <w:rPr>
          <w:color w:val="000000" w:themeColor="text1"/>
          <w:sz w:val="28"/>
          <w:szCs w:val="28"/>
        </w:rPr>
        <w:t xml:space="preserve"> </w:t>
      </w:r>
      <w:r w:rsidRPr="00156155">
        <w:rPr>
          <w:color w:val="000000"/>
          <w:sz w:val="28"/>
          <w:szCs w:val="28"/>
          <w:shd w:val="clear" w:color="auto" w:fill="FFFFFF"/>
        </w:rPr>
        <w:t>Отношение к летнему отдыху как особому пространству образования и воспитания ребенка требует новых подходов к его организации. Именно летние каникулы являются периодом значительного расширения практического опыта детей, формирование новых умений, открытия в себе способностей, временем активного общения. Поэтому организации досуга детей в летний период работниками Дома культуры уделяется особое внимание.</w:t>
      </w:r>
      <w:r>
        <w:rPr>
          <w:color w:val="000000" w:themeColor="text1"/>
          <w:sz w:val="28"/>
          <w:szCs w:val="28"/>
        </w:rPr>
        <w:t xml:space="preserve"> 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Кожинском</w:t>
      </w:r>
      <w:proofErr w:type="spellEnd"/>
      <w:r>
        <w:rPr>
          <w:sz w:val="28"/>
          <w:szCs w:val="28"/>
        </w:rPr>
        <w:t xml:space="preserve"> СДК с</w:t>
      </w:r>
      <w:r w:rsidRPr="00692E59">
        <w:rPr>
          <w:sz w:val="28"/>
          <w:szCs w:val="28"/>
        </w:rPr>
        <w:t>ам</w:t>
      </w:r>
      <w:r>
        <w:rPr>
          <w:sz w:val="28"/>
          <w:szCs w:val="28"/>
        </w:rPr>
        <w:t>ым запоминающимся стал праздник</w:t>
      </w:r>
      <w:r w:rsidRPr="00692E59">
        <w:rPr>
          <w:sz w:val="28"/>
          <w:szCs w:val="28"/>
        </w:rPr>
        <w:t>, который прошел в рамках реализации социально значимого проекта «Лето во дворах». Для детей были организованны надувные батуты, сладкая вата, пирожки и фруктовый компот. В ходе мер</w:t>
      </w:r>
      <w:r>
        <w:rPr>
          <w:sz w:val="28"/>
          <w:szCs w:val="28"/>
        </w:rPr>
        <w:t>оприятия были проведены конкурс</w:t>
      </w:r>
      <w:r w:rsidRPr="00692E5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92E59">
        <w:rPr>
          <w:sz w:val="28"/>
          <w:szCs w:val="28"/>
        </w:rPr>
        <w:t xml:space="preserve"> игровые эстафеты, </w:t>
      </w:r>
      <w:r>
        <w:rPr>
          <w:sz w:val="28"/>
          <w:szCs w:val="28"/>
        </w:rPr>
        <w:t xml:space="preserve"> </w:t>
      </w:r>
      <w:r w:rsidRPr="00692E59">
        <w:rPr>
          <w:sz w:val="28"/>
          <w:szCs w:val="28"/>
        </w:rPr>
        <w:t xml:space="preserve">веселые игры и многое другое. Большой интерес </w:t>
      </w:r>
      <w:r>
        <w:rPr>
          <w:sz w:val="28"/>
          <w:szCs w:val="28"/>
        </w:rPr>
        <w:t>у детей вызвал конкурс рисунков</w:t>
      </w:r>
      <w:r w:rsidRPr="00692E5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92E59">
        <w:rPr>
          <w:sz w:val="28"/>
          <w:szCs w:val="28"/>
        </w:rPr>
        <w:t xml:space="preserve"> в котором приняли участие все участники мероприятия без исключения. По завершению мероприятия все дети были награждены памятными значками за участие. </w:t>
      </w:r>
      <w:r>
        <w:rPr>
          <w:color w:val="000000" w:themeColor="text1"/>
          <w:sz w:val="28"/>
          <w:szCs w:val="28"/>
        </w:rPr>
        <w:t xml:space="preserve"> </w:t>
      </w:r>
      <w:r w:rsidRPr="000F66A6">
        <w:rPr>
          <w:sz w:val="28"/>
          <w:szCs w:val="28"/>
        </w:rPr>
        <w:t>В  2018 году проведено  365  мероприятий, на которых присутствовало 4136  детей и подростков.</w:t>
      </w:r>
      <w:r>
        <w:rPr>
          <w:sz w:val="28"/>
          <w:szCs w:val="28"/>
        </w:rPr>
        <w:t xml:space="preserve"> В сравнении с предыдущим годом число мероприятий уменьшилось, но количество участников увеличилось.</w:t>
      </w:r>
    </w:p>
    <w:p w:rsidR="003719C9" w:rsidRDefault="003719C9" w:rsidP="003719C9">
      <w:pPr>
        <w:pStyle w:val="a3"/>
        <w:spacing w:before="0" w:beforeAutospacing="0" w:after="150" w:afterAutospacing="0"/>
        <w:contextualSpacing/>
        <w:jc w:val="center"/>
        <w:rPr>
          <w:b/>
          <w:i/>
          <w:sz w:val="28"/>
          <w:szCs w:val="28"/>
        </w:rPr>
      </w:pPr>
    </w:p>
    <w:p w:rsidR="003719C9" w:rsidRDefault="003719C9" w:rsidP="003719C9">
      <w:pPr>
        <w:pStyle w:val="a3"/>
        <w:spacing w:before="0" w:beforeAutospacing="0" w:after="150" w:afterAutospacing="0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Работа с молодежью</w:t>
      </w:r>
    </w:p>
    <w:p w:rsidR="003719C9" w:rsidRPr="00A80707" w:rsidRDefault="003719C9" w:rsidP="003719C9">
      <w:pPr>
        <w:pStyle w:val="a3"/>
        <w:spacing w:before="0" w:beforeAutospacing="0" w:after="150" w:afterAutospacing="0"/>
        <w:contextualSpacing/>
        <w:jc w:val="center"/>
        <w:rPr>
          <w:b/>
          <w:i/>
          <w:sz w:val="28"/>
          <w:szCs w:val="28"/>
        </w:rPr>
      </w:pPr>
    </w:p>
    <w:p w:rsidR="003719C9" w:rsidRPr="005B6AD9" w:rsidRDefault="003719C9" w:rsidP="003719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5B6AD9">
        <w:rPr>
          <w:rFonts w:ascii="Times New Roman" w:eastAsia="Times New Roman" w:hAnsi="Times New Roman" w:cs="Times New Roman"/>
          <w:sz w:val="28"/>
          <w:szCs w:val="28"/>
        </w:rPr>
        <w:t>Молодежь – одна из сложных возрастных категорий. Перед ними стоят разного рода проблемы и задачи, которые приходится решать сам</w:t>
      </w:r>
      <w:r>
        <w:rPr>
          <w:rFonts w:ascii="Times New Roman" w:eastAsia="Times New Roman" w:hAnsi="Times New Roman" w:cs="Times New Roman"/>
          <w:sz w:val="28"/>
          <w:szCs w:val="28"/>
        </w:rPr>
        <w:t>остоятельно. Работники сельских домов культуры</w:t>
      </w:r>
      <w:r w:rsidRPr="005B6AD9">
        <w:rPr>
          <w:rFonts w:ascii="Times New Roman" w:eastAsia="Times New Roman" w:hAnsi="Times New Roman" w:cs="Times New Roman"/>
          <w:sz w:val="28"/>
          <w:szCs w:val="28"/>
        </w:rPr>
        <w:t xml:space="preserve"> стараются правильно организовать досуг с молодежью. Для организации досуга молодежи разрабатываются планы проведения игровых, танцевальных, конкурсных, познавательных программ, вечеров отдыха. </w:t>
      </w:r>
    </w:p>
    <w:p w:rsidR="003719C9" w:rsidRDefault="003719C9" w:rsidP="003719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AD9">
        <w:rPr>
          <w:rFonts w:ascii="Times New Roman" w:eastAsia="Times New Roman" w:hAnsi="Times New Roman" w:cs="Times New Roman"/>
          <w:sz w:val="28"/>
          <w:szCs w:val="28"/>
        </w:rPr>
        <w:t xml:space="preserve">   Поиски нравственных идеалов, выработка правильных норм поведения в обществе и в быту, приобретение будущей профессии и обретение занятия по душе – такие проблемы предстоит решить молодежи. Организуя досуг этой категории населения, работники СДК стараются оказать помощь в реализации их жизненных планов. Молодые люди привлекаются к активной </w:t>
      </w:r>
      <w:r>
        <w:rPr>
          <w:rFonts w:ascii="Times New Roman" w:eastAsia="Times New Roman" w:hAnsi="Times New Roman" w:cs="Times New Roman"/>
          <w:sz w:val="28"/>
          <w:szCs w:val="28"/>
        </w:rPr>
        <w:t>культурной деятельности. Они постоянно принимают активное участие во всех концертных программах. Самые яркие</w:t>
      </w:r>
      <w:r w:rsidRPr="003746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запоминающие мероприятия проходили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Краснопутском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Кожинском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Новопокровском и Троицком СДК. это «Осенний бал», «Татьянин день». Не менее масштабно провели «День Святого Валентина» в Новопокровском,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Луженском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Архангельском СДК. Всего проведено 80 мероприятий, на которых присутствовало 920 человек.  На платной  основе  проведено 576 мероприятий, присутствовало 3048 человек.</w:t>
      </w:r>
    </w:p>
    <w:p w:rsidR="003719C9" w:rsidRDefault="003719C9" w:rsidP="003719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19C9" w:rsidRDefault="003719C9" w:rsidP="00371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Работа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направленности</w:t>
      </w:r>
    </w:p>
    <w:p w:rsidR="003719C9" w:rsidRPr="00DD3E45" w:rsidRDefault="003719C9" w:rsidP="00371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719C9" w:rsidRPr="000B00A8" w:rsidRDefault="003719C9" w:rsidP="003719C9">
      <w:pPr>
        <w:pStyle w:val="bodytext"/>
        <w:shd w:val="clear" w:color="auto" w:fill="FFFFFF"/>
        <w:spacing w:before="0" w:beforeAutospacing="0" w:after="0" w:afterAutospacing="0"/>
        <w:ind w:right="31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F7433">
        <w:rPr>
          <w:sz w:val="28"/>
          <w:szCs w:val="28"/>
        </w:rPr>
        <w:t>Важнейшей проблемой сегодняшнего дня являются так называемые социальные болезни подрастающего поколения. Курение, алкоголь, наркотики стали спутниками молодежи. Конечно, помочь подросткам, попавшим в зависимость от алкоголя, курения и наркотиков, могут лишь специалисты – психологи и медицинские работники. Однако учреждения культуры также играют решающую роль, так как наша деятельность уже сама по себе есть профилактичес</w:t>
      </w:r>
      <w:r>
        <w:rPr>
          <w:sz w:val="28"/>
          <w:szCs w:val="28"/>
        </w:rPr>
        <w:t>кая работа, ведь мы предоставляем</w:t>
      </w:r>
      <w:r w:rsidRPr="00FF7433">
        <w:rPr>
          <w:sz w:val="28"/>
          <w:szCs w:val="28"/>
        </w:rPr>
        <w:t xml:space="preserve"> возможность для содержательного и полезного досуга. Кроме того, все мероприятия, проводимые учреждением культуры, направлены на формирование позитивных жизненных установок, активной гражданской позиции и негативного личностного отношения к различным проявлениям асоциального поведения. Грамотная организация </w:t>
      </w:r>
      <w:proofErr w:type="spellStart"/>
      <w:r w:rsidRPr="00FF7433">
        <w:rPr>
          <w:sz w:val="28"/>
          <w:szCs w:val="28"/>
        </w:rPr>
        <w:t>досуговой</w:t>
      </w:r>
      <w:proofErr w:type="spellEnd"/>
      <w:r w:rsidRPr="00FF7433">
        <w:rPr>
          <w:sz w:val="28"/>
          <w:szCs w:val="28"/>
        </w:rPr>
        <w:t xml:space="preserve"> занятости рассматривается не только как одна из составляющих большой работы по первичной профилактике асоциальных явлений, но в первую очередь как альтернатива детской и подростковой безнадзорности, являющейся одной из предпосылок совершения противоправных действий.</w:t>
      </w:r>
      <w:r>
        <w:rPr>
          <w:sz w:val="28"/>
          <w:szCs w:val="28"/>
        </w:rPr>
        <w:t xml:space="preserve"> </w:t>
      </w:r>
      <w:r w:rsidRPr="00FF7433">
        <w:rPr>
          <w:sz w:val="28"/>
          <w:szCs w:val="28"/>
        </w:rPr>
        <w:t xml:space="preserve">В </w:t>
      </w:r>
      <w:r>
        <w:rPr>
          <w:sz w:val="28"/>
          <w:szCs w:val="28"/>
        </w:rPr>
        <w:t>МБУ «Липицкий центр культуры и досуга»</w:t>
      </w:r>
      <w:r w:rsidRPr="00FF7433">
        <w:rPr>
          <w:sz w:val="28"/>
          <w:szCs w:val="28"/>
        </w:rPr>
        <w:t>, среди детей и подростков, в отчётном году проводилась большая работа по формирования здор</w:t>
      </w:r>
      <w:r>
        <w:rPr>
          <w:sz w:val="28"/>
          <w:szCs w:val="28"/>
        </w:rPr>
        <w:t>ового образа жизни, профилактики</w:t>
      </w:r>
      <w:r w:rsidRPr="00FF7433">
        <w:rPr>
          <w:sz w:val="28"/>
          <w:szCs w:val="28"/>
        </w:rPr>
        <w:t xml:space="preserve"> наркомании и алкоголизма</w:t>
      </w:r>
      <w:r>
        <w:rPr>
          <w:sz w:val="28"/>
          <w:szCs w:val="28"/>
        </w:rPr>
        <w:t xml:space="preserve">, </w:t>
      </w:r>
      <w:r>
        <w:rPr>
          <w:rStyle w:val="apple-converted-space"/>
          <w:color w:val="000000"/>
          <w:sz w:val="28"/>
          <w:szCs w:val="28"/>
        </w:rPr>
        <w:t>проведены следующие мероприятия:</w:t>
      </w:r>
    </w:p>
    <w:p w:rsidR="003719C9" w:rsidRPr="00DD4E80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E80">
        <w:rPr>
          <w:rFonts w:ascii="Times New Roman" w:hAnsi="Times New Roman" w:cs="Times New Roman"/>
          <w:sz w:val="28"/>
          <w:szCs w:val="28"/>
        </w:rPr>
        <w:t>- межведомственная комплексная оперативно-профилактическая операция</w:t>
      </w:r>
      <w:r>
        <w:rPr>
          <w:rFonts w:ascii="Times New Roman" w:hAnsi="Times New Roman" w:cs="Times New Roman"/>
          <w:sz w:val="28"/>
          <w:szCs w:val="28"/>
        </w:rPr>
        <w:t xml:space="preserve"> «Дети России-2018</w:t>
      </w:r>
      <w:r w:rsidRPr="00DD4E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9C9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D4E80">
        <w:rPr>
          <w:rFonts w:ascii="Times New Roman" w:hAnsi="Times New Roman" w:cs="Times New Roman"/>
          <w:sz w:val="28"/>
          <w:szCs w:val="28"/>
        </w:rPr>
        <w:t>- п</w:t>
      </w:r>
      <w:r w:rsidRPr="00DD4E8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рофилактические </w:t>
      </w:r>
      <w:proofErr w:type="spellStart"/>
      <w:r w:rsidRPr="00DD4E80">
        <w:rPr>
          <w:rFonts w:ascii="Times New Roman" w:hAnsi="Times New Roman" w:cs="Times New Roman"/>
          <w:color w:val="000000"/>
          <w:spacing w:val="-2"/>
          <w:sz w:val="28"/>
          <w:szCs w:val="28"/>
        </w:rPr>
        <w:t>антинаркотические</w:t>
      </w:r>
      <w:proofErr w:type="spellEnd"/>
      <w:r w:rsidRPr="00DD4E8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мероприятия, приуроченные к Международному дню борьбы с наркоманией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Pr="00DD4E8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3719C9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сероссийская межведомственная комплексная оперативно- профилактическая операция «Мак – 2018»</w:t>
      </w:r>
    </w:p>
    <w:p w:rsidR="003719C9" w:rsidRPr="00DD4E80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D4E80">
        <w:rPr>
          <w:rFonts w:ascii="Times New Roman" w:hAnsi="Times New Roman" w:cs="Times New Roman"/>
          <w:sz w:val="28"/>
          <w:szCs w:val="28"/>
        </w:rPr>
        <w:t>- 1-й</w:t>
      </w:r>
      <w:r>
        <w:rPr>
          <w:rFonts w:ascii="Times New Roman" w:hAnsi="Times New Roman" w:cs="Times New Roman"/>
          <w:sz w:val="28"/>
          <w:szCs w:val="28"/>
        </w:rPr>
        <w:t xml:space="preserve"> и 2-й </w:t>
      </w:r>
      <w:r w:rsidRPr="00DD4E80">
        <w:rPr>
          <w:rFonts w:ascii="Times New Roman" w:hAnsi="Times New Roman" w:cs="Times New Roman"/>
          <w:sz w:val="28"/>
          <w:szCs w:val="28"/>
        </w:rPr>
        <w:t>этап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D4E80">
        <w:rPr>
          <w:rFonts w:ascii="Times New Roman" w:hAnsi="Times New Roman" w:cs="Times New Roman"/>
          <w:sz w:val="28"/>
          <w:szCs w:val="28"/>
        </w:rPr>
        <w:t xml:space="preserve"> Всероссийской </w:t>
      </w:r>
      <w:proofErr w:type="spellStart"/>
      <w:r w:rsidRPr="00DD4E80">
        <w:rPr>
          <w:rFonts w:ascii="Times New Roman" w:hAnsi="Times New Roman" w:cs="Times New Roman"/>
          <w:sz w:val="28"/>
          <w:szCs w:val="28"/>
        </w:rPr>
        <w:t>антинаркотической</w:t>
      </w:r>
      <w:proofErr w:type="spellEnd"/>
      <w:r w:rsidRPr="00DD4E80">
        <w:rPr>
          <w:rFonts w:ascii="Times New Roman" w:hAnsi="Times New Roman" w:cs="Times New Roman"/>
          <w:sz w:val="28"/>
          <w:szCs w:val="28"/>
        </w:rPr>
        <w:t xml:space="preserve"> акции «Сообщи, где торгуют смертью»</w:t>
      </w:r>
      <w:r w:rsidRPr="00DD4E8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3719C9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E80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DD4E80">
        <w:rPr>
          <w:rFonts w:ascii="Times New Roman" w:hAnsi="Times New Roman" w:cs="Times New Roman"/>
          <w:sz w:val="28"/>
          <w:szCs w:val="28"/>
        </w:rPr>
        <w:t>Антинаркотические</w:t>
      </w:r>
      <w:proofErr w:type="spellEnd"/>
      <w:r w:rsidRPr="00DD4E80">
        <w:rPr>
          <w:rFonts w:ascii="Times New Roman" w:hAnsi="Times New Roman" w:cs="Times New Roman"/>
          <w:sz w:val="28"/>
          <w:szCs w:val="28"/>
        </w:rPr>
        <w:t xml:space="preserve"> месячники «Вместе против наркотиков».</w:t>
      </w:r>
    </w:p>
    <w:p w:rsidR="003719C9" w:rsidRDefault="003719C9" w:rsidP="003719C9">
      <w:pPr>
        <w:pStyle w:val="bodytext"/>
        <w:shd w:val="clear" w:color="auto" w:fill="FFFFFF"/>
        <w:spacing w:before="0" w:beforeAutospacing="0" w:after="0" w:afterAutospacing="0"/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Работниками культуры проведены</w:t>
      </w:r>
      <w:r w:rsidRPr="00FF7433">
        <w:rPr>
          <w:sz w:val="28"/>
          <w:szCs w:val="28"/>
        </w:rPr>
        <w:t xml:space="preserve"> следующие беседы на темы: </w:t>
      </w:r>
      <w:proofErr w:type="gramStart"/>
      <w:r w:rsidRPr="00FF7433">
        <w:rPr>
          <w:sz w:val="28"/>
          <w:szCs w:val="28"/>
        </w:rPr>
        <w:t>Беседа «Что такое зависимость и как её избежать», беседа «</w:t>
      </w:r>
      <w:r>
        <w:rPr>
          <w:sz w:val="28"/>
          <w:szCs w:val="28"/>
        </w:rPr>
        <w:t>Что ответить наркотику?», беседа</w:t>
      </w:r>
      <w:r w:rsidRPr="00FF7433">
        <w:rPr>
          <w:sz w:val="28"/>
          <w:szCs w:val="28"/>
        </w:rPr>
        <w:t xml:space="preserve"> «Правила жизни: как сказать наркотикам «нет!»</w:t>
      </w:r>
      <w:r>
        <w:rPr>
          <w:sz w:val="28"/>
          <w:szCs w:val="28"/>
        </w:rPr>
        <w:t>, спортивно- игровая программа «Вредным привычкам – «НЕТ», беседа «Спасибо, я не курю» и т.д.</w:t>
      </w:r>
      <w:proofErr w:type="gramEnd"/>
      <w:r w:rsidRPr="00F20E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0B00A8">
        <w:rPr>
          <w:sz w:val="28"/>
          <w:szCs w:val="28"/>
        </w:rPr>
        <w:t xml:space="preserve">сего </w:t>
      </w:r>
      <w:r>
        <w:rPr>
          <w:sz w:val="28"/>
          <w:szCs w:val="28"/>
        </w:rPr>
        <w:t>95 проведено мероприятий (</w:t>
      </w:r>
      <w:r w:rsidRPr="000B00A8">
        <w:rPr>
          <w:sz w:val="28"/>
          <w:szCs w:val="28"/>
        </w:rPr>
        <w:t>тематическ</w:t>
      </w:r>
      <w:r>
        <w:rPr>
          <w:sz w:val="28"/>
          <w:szCs w:val="28"/>
        </w:rPr>
        <w:t>их бесед, лекций, презентаций),</w:t>
      </w:r>
      <w:r w:rsidRPr="000B00A8">
        <w:rPr>
          <w:sz w:val="28"/>
          <w:szCs w:val="28"/>
        </w:rPr>
        <w:t xml:space="preserve"> в которых приняли участие </w:t>
      </w:r>
      <w:r>
        <w:rPr>
          <w:sz w:val="28"/>
          <w:szCs w:val="28"/>
        </w:rPr>
        <w:t>605</w:t>
      </w:r>
      <w:r w:rsidRPr="000B00A8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.</w:t>
      </w:r>
    </w:p>
    <w:p w:rsidR="003719C9" w:rsidRDefault="003719C9" w:rsidP="003719C9">
      <w:pPr>
        <w:pStyle w:val="bodytext"/>
        <w:shd w:val="clear" w:color="auto" w:fill="FFFFFF"/>
        <w:spacing w:before="0" w:beforeAutospacing="0" w:after="0" w:afterAutospacing="0"/>
        <w:ind w:right="312"/>
        <w:jc w:val="center"/>
        <w:rPr>
          <w:b/>
          <w:i/>
          <w:sz w:val="28"/>
          <w:szCs w:val="28"/>
        </w:rPr>
      </w:pPr>
    </w:p>
    <w:p w:rsidR="003719C9" w:rsidRDefault="003719C9" w:rsidP="003719C9">
      <w:pPr>
        <w:pStyle w:val="bodytext"/>
        <w:shd w:val="clear" w:color="auto" w:fill="FFFFFF"/>
        <w:spacing w:before="0" w:beforeAutospacing="0" w:after="0" w:afterAutospacing="0"/>
        <w:ind w:right="312"/>
        <w:jc w:val="center"/>
        <w:rPr>
          <w:b/>
          <w:i/>
          <w:sz w:val="28"/>
          <w:szCs w:val="28"/>
        </w:rPr>
      </w:pPr>
    </w:p>
    <w:p w:rsidR="003719C9" w:rsidRDefault="003719C9" w:rsidP="003719C9">
      <w:pPr>
        <w:pStyle w:val="bodytext"/>
        <w:shd w:val="clear" w:color="auto" w:fill="FFFFFF"/>
        <w:spacing w:before="0" w:beforeAutospacing="0" w:after="0" w:afterAutospacing="0"/>
        <w:ind w:right="312"/>
        <w:jc w:val="center"/>
        <w:rPr>
          <w:b/>
          <w:i/>
          <w:sz w:val="28"/>
          <w:szCs w:val="28"/>
        </w:rPr>
      </w:pPr>
    </w:p>
    <w:p w:rsidR="003719C9" w:rsidRDefault="003719C9" w:rsidP="003719C9">
      <w:pPr>
        <w:pStyle w:val="bodytext"/>
        <w:shd w:val="clear" w:color="auto" w:fill="FFFFFF"/>
        <w:spacing w:before="0" w:beforeAutospacing="0" w:after="0" w:afterAutospacing="0"/>
        <w:ind w:right="312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Работа с семьями</w:t>
      </w:r>
    </w:p>
    <w:p w:rsidR="003719C9" w:rsidRPr="000B00A8" w:rsidRDefault="003719C9" w:rsidP="003719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719C9" w:rsidRPr="00085977" w:rsidRDefault="003719C9" w:rsidP="003719C9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color w:val="000000"/>
          <w:shd w:val="clear" w:color="auto" w:fill="FFFFFF"/>
        </w:rPr>
      </w:pPr>
      <w:r>
        <w:rPr>
          <w:color w:val="193339"/>
          <w:sz w:val="28"/>
          <w:szCs w:val="28"/>
        </w:rPr>
        <w:t xml:space="preserve">   </w:t>
      </w:r>
      <w:r w:rsidRPr="00EF70B0">
        <w:rPr>
          <w:sz w:val="28"/>
          <w:szCs w:val="28"/>
        </w:rPr>
        <w:t xml:space="preserve">В  МБУ «Липицкий центр культуры и досуга»  проходит немало мероприятий, направленных на организацию семейного досуга, укрепления </w:t>
      </w:r>
      <w:r w:rsidRPr="00EF70B0">
        <w:rPr>
          <w:sz w:val="28"/>
          <w:szCs w:val="28"/>
        </w:rPr>
        <w:lastRenderedPageBreak/>
        <w:t xml:space="preserve">статуса семьи в обществе, сохранение и возрождение лучших семейных традиций. При этом используются самые различные формы: конкурсные программы, семейные праздники, выставки семейного творчества, чествование семей. </w:t>
      </w:r>
      <w:r>
        <w:rPr>
          <w:sz w:val="28"/>
          <w:szCs w:val="28"/>
        </w:rPr>
        <w:t>В своей работе  большое внимание уделяем многодетным семьям, они принимают активное участие в проведении мероприятий.</w:t>
      </w:r>
      <w:r w:rsidRPr="00A310D9">
        <w:rPr>
          <w:rFonts w:ascii="Georgia" w:hAnsi="Georgia"/>
          <w:color w:val="000000"/>
          <w:shd w:val="clear" w:color="auto" w:fill="FFFFFF"/>
        </w:rPr>
        <w:t xml:space="preserve"> </w:t>
      </w:r>
      <w:r>
        <w:rPr>
          <w:rFonts w:ascii="Georgia" w:hAnsi="Georgia"/>
          <w:color w:val="000000"/>
          <w:shd w:val="clear" w:color="auto" w:fill="FFFFFF"/>
        </w:rPr>
        <w:t xml:space="preserve"> </w:t>
      </w:r>
      <w:r w:rsidRPr="00085977">
        <w:rPr>
          <w:color w:val="000000"/>
          <w:sz w:val="28"/>
          <w:szCs w:val="28"/>
          <w:shd w:val="clear" w:color="auto" w:fill="FFFFFF"/>
        </w:rPr>
        <w:t>Всегда очень тепло проходит концерт, в честь Дня Матери, ведь в основном, на таком мероприятии всегда выступают дети.</w:t>
      </w:r>
      <w:r>
        <w:rPr>
          <w:color w:val="000000"/>
          <w:sz w:val="28"/>
          <w:szCs w:val="28"/>
          <w:shd w:val="clear" w:color="auto" w:fill="FFFFFF"/>
        </w:rPr>
        <w:t xml:space="preserve"> Проведено 28 мероприятий,  присутствовало 500 человек.</w:t>
      </w:r>
    </w:p>
    <w:p w:rsidR="003719C9" w:rsidRDefault="003719C9" w:rsidP="003719C9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color w:val="000000"/>
          <w:shd w:val="clear" w:color="auto" w:fill="FFFFFF"/>
        </w:rPr>
      </w:pPr>
      <w:r>
        <w:rPr>
          <w:rFonts w:ascii="Georgia" w:hAnsi="Georgia"/>
          <w:color w:val="000000"/>
          <w:shd w:val="clear" w:color="auto" w:fill="FFFFFF"/>
        </w:rPr>
        <w:t xml:space="preserve"> </w:t>
      </w:r>
    </w:p>
    <w:p w:rsidR="003719C9" w:rsidRDefault="003719C9" w:rsidP="003719C9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color w:val="000000"/>
          <w:shd w:val="clear" w:color="auto" w:fill="FFFFFF"/>
        </w:rPr>
      </w:pPr>
    </w:p>
    <w:p w:rsidR="003719C9" w:rsidRPr="009F3A7A" w:rsidRDefault="003719C9" w:rsidP="003719C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3A7A">
        <w:rPr>
          <w:rFonts w:ascii="Times New Roman" w:hAnsi="Times New Roman" w:cs="Times New Roman"/>
          <w:b/>
          <w:i/>
          <w:sz w:val="28"/>
          <w:szCs w:val="28"/>
        </w:rPr>
        <w:t>Работа с пожилыми людьми</w:t>
      </w:r>
    </w:p>
    <w:p w:rsidR="003719C9" w:rsidRDefault="003719C9" w:rsidP="003719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Основной задачей  при работе с пожилыми людьми является организация досуга, вовлечение их в культурную, творческую деятельность, благодаря чему пенсионеры могут вести интересную и полноценную жизнь.</w:t>
      </w:r>
    </w:p>
    <w:p w:rsidR="003719C9" w:rsidRDefault="003719C9" w:rsidP="003719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Для пожилых людей проведены мероприятия, приуроченные ко Дню пожилого человека. Это добрый и светлый праздник, в который мы окружаем своим вниманием наших пожилых людей. Этот праздник очень важен сегодня, так как он помогает привлечь внимание к проблемам пожилых людей. В этот день в центре внимания у нас находятся интересы одиноких пенсионеров, инвалидов и малообеспеченных пенсионеров. </w:t>
      </w:r>
    </w:p>
    <w:p w:rsidR="003719C9" w:rsidRDefault="003719C9" w:rsidP="003719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 мероприятие способствует укреплению связи между поколениями, формированию доброго, уважительного отношения к старшему поколению. Проведено  13 мероприятий,  в которых приняло участие 170 человек.</w:t>
      </w:r>
    </w:p>
    <w:p w:rsidR="003719C9" w:rsidRDefault="003719C9" w:rsidP="003719C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719C9" w:rsidRDefault="003719C9" w:rsidP="003719C9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Работа с инвалидами</w:t>
      </w:r>
    </w:p>
    <w:p w:rsidR="003719C9" w:rsidRDefault="003719C9" w:rsidP="003719C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F85252">
        <w:rPr>
          <w:color w:val="000000"/>
          <w:sz w:val="28"/>
          <w:szCs w:val="28"/>
        </w:rPr>
        <w:t xml:space="preserve">В отношении людей с ограниченными возможностями, </w:t>
      </w:r>
      <w:proofErr w:type="spellStart"/>
      <w:r w:rsidRPr="00F85252">
        <w:rPr>
          <w:color w:val="000000"/>
          <w:sz w:val="28"/>
          <w:szCs w:val="28"/>
        </w:rPr>
        <w:t>культурно-досуговая</w:t>
      </w:r>
      <w:proofErr w:type="spellEnd"/>
      <w:r w:rsidRPr="00F85252">
        <w:rPr>
          <w:color w:val="000000"/>
          <w:sz w:val="28"/>
          <w:szCs w:val="28"/>
        </w:rPr>
        <w:t xml:space="preserve"> деятельность, представляет собой процесс создания условий для организации свободного времени, связанный с реализацией их потребностей и интересов, обладающий личностно-развивающим характером, социально-ценностной ориентацией и самореализацией.</w:t>
      </w:r>
      <w:r>
        <w:rPr>
          <w:color w:val="000000"/>
          <w:sz w:val="28"/>
          <w:szCs w:val="28"/>
        </w:rPr>
        <w:t xml:space="preserve"> </w:t>
      </w:r>
      <w:r w:rsidRPr="00F85252">
        <w:rPr>
          <w:color w:val="000000"/>
          <w:sz w:val="28"/>
          <w:szCs w:val="28"/>
        </w:rPr>
        <w:t xml:space="preserve">Участие в различных видах </w:t>
      </w:r>
      <w:proofErr w:type="spellStart"/>
      <w:r w:rsidRPr="00F85252">
        <w:rPr>
          <w:color w:val="000000"/>
          <w:sz w:val="28"/>
          <w:szCs w:val="28"/>
        </w:rPr>
        <w:t>досуговой</w:t>
      </w:r>
      <w:proofErr w:type="spellEnd"/>
      <w:r w:rsidRPr="00F85252">
        <w:rPr>
          <w:color w:val="000000"/>
          <w:sz w:val="28"/>
          <w:szCs w:val="28"/>
        </w:rPr>
        <w:t xml:space="preserve"> деятельности является необходимой областью социализации, самоутверждения и самореализации инвалидов, но ограничено, в связи с недостаточным уровнем развитости и доступности.</w:t>
      </w:r>
    </w:p>
    <w:p w:rsidR="003719C9" w:rsidRPr="00F85252" w:rsidRDefault="003719C9" w:rsidP="003719C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5252">
        <w:rPr>
          <w:sz w:val="28"/>
          <w:szCs w:val="28"/>
        </w:rPr>
        <w:t>МБУ «Липицкий центр культуры и досуга»</w:t>
      </w:r>
      <w:r>
        <w:rPr>
          <w:sz w:val="28"/>
          <w:szCs w:val="28"/>
        </w:rPr>
        <w:t xml:space="preserve">, тесно сотрудничает с </w:t>
      </w:r>
      <w:proofErr w:type="spellStart"/>
      <w:r>
        <w:rPr>
          <w:sz w:val="28"/>
          <w:szCs w:val="28"/>
        </w:rPr>
        <w:t>Красивским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псих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неврологическим интернатом. </w:t>
      </w:r>
      <w:r w:rsidRPr="006C4C10">
        <w:rPr>
          <w:color w:val="000000"/>
          <w:sz w:val="28"/>
          <w:szCs w:val="28"/>
        </w:rPr>
        <w:t>Сотрудники традиционно уделяют большое внимание обслуживанию людей с огранич</w:t>
      </w:r>
      <w:r>
        <w:rPr>
          <w:color w:val="000000"/>
          <w:sz w:val="28"/>
          <w:szCs w:val="28"/>
        </w:rPr>
        <w:t xml:space="preserve">енными возможностями здоровья. </w:t>
      </w:r>
      <w:r w:rsidRPr="006C4C10">
        <w:rPr>
          <w:color w:val="000000"/>
          <w:sz w:val="28"/>
          <w:szCs w:val="28"/>
        </w:rPr>
        <w:t xml:space="preserve">Для многих инвалидов </w:t>
      </w:r>
      <w:r>
        <w:rPr>
          <w:color w:val="000000"/>
          <w:sz w:val="28"/>
          <w:szCs w:val="28"/>
        </w:rPr>
        <w:t xml:space="preserve">это </w:t>
      </w:r>
      <w:r w:rsidRPr="006C4C10">
        <w:rPr>
          <w:color w:val="000000"/>
          <w:sz w:val="28"/>
          <w:szCs w:val="28"/>
        </w:rPr>
        <w:t xml:space="preserve">единственное окно в большой мир.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Так коллектив  трижды выезжал в интернат для проведения мероприятий, на которых присутствовало 90 человек.</w:t>
      </w:r>
    </w:p>
    <w:p w:rsidR="003719C9" w:rsidRDefault="003719C9" w:rsidP="003719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19C9" w:rsidRPr="00B51890" w:rsidRDefault="003719C9" w:rsidP="003719C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22E4F">
        <w:rPr>
          <w:rFonts w:ascii="Times New Roman" w:hAnsi="Times New Roman" w:cs="Times New Roman"/>
          <w:b/>
          <w:i/>
          <w:sz w:val="28"/>
          <w:szCs w:val="28"/>
        </w:rPr>
        <w:t>Событийные мероприятия в МО Липицкое Чернского района</w:t>
      </w:r>
    </w:p>
    <w:p w:rsidR="003719C9" w:rsidRPr="00922E4F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E4F">
        <w:rPr>
          <w:rFonts w:ascii="Times New Roman" w:hAnsi="Times New Roman" w:cs="Times New Roman"/>
          <w:sz w:val="28"/>
          <w:szCs w:val="28"/>
        </w:rPr>
        <w:lastRenderedPageBreak/>
        <w:t xml:space="preserve">    В деревне </w:t>
      </w:r>
      <w:proofErr w:type="spellStart"/>
      <w:r w:rsidRPr="00922E4F">
        <w:rPr>
          <w:rFonts w:ascii="Times New Roman" w:hAnsi="Times New Roman" w:cs="Times New Roman"/>
          <w:sz w:val="28"/>
          <w:szCs w:val="28"/>
        </w:rPr>
        <w:t>Соловьевка</w:t>
      </w:r>
      <w:proofErr w:type="spellEnd"/>
      <w:r w:rsidRPr="00922E4F">
        <w:rPr>
          <w:rFonts w:ascii="Times New Roman" w:hAnsi="Times New Roman" w:cs="Times New Roman"/>
          <w:sz w:val="28"/>
          <w:szCs w:val="28"/>
        </w:rPr>
        <w:t xml:space="preserve"> в этом году провели праздник села «Живи село мое  родное».</w:t>
      </w:r>
    </w:p>
    <w:p w:rsidR="003719C9" w:rsidRPr="00922E4F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E4F">
        <w:rPr>
          <w:rFonts w:ascii="Times New Roman" w:hAnsi="Times New Roman" w:cs="Times New Roman"/>
          <w:sz w:val="28"/>
          <w:szCs w:val="28"/>
        </w:rPr>
        <w:t xml:space="preserve">  Цель мероприятия - возрождение праздника деревни с его местными обычаями и традициями, возможность показать достижения в профессиональной и общественной деятельности, народном творчестве, спорте, пропаганда здорового образа жизни среди населения.</w:t>
      </w:r>
    </w:p>
    <w:p w:rsidR="003719C9" w:rsidRPr="00922E4F" w:rsidRDefault="003719C9" w:rsidP="00371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E4F">
        <w:rPr>
          <w:rFonts w:ascii="Times New Roman" w:hAnsi="Times New Roman" w:cs="Times New Roman"/>
          <w:sz w:val="28"/>
          <w:szCs w:val="28"/>
        </w:rPr>
        <w:t xml:space="preserve">  Ведущие праздничной программы  рассказали об истории деревни и ее славных тружениках.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E4F">
        <w:rPr>
          <w:rFonts w:ascii="Times New Roman" w:hAnsi="Times New Roman" w:cs="Times New Roman"/>
          <w:sz w:val="28"/>
          <w:szCs w:val="28"/>
        </w:rPr>
        <w:t xml:space="preserve">Состоялась церемония чествования тружеников тыла. В центре внимания были также многодетные матери, семьи-юбиляры, семьи с новорожденными детьми,      будущие первоклассники и спортсмены. Всем им в торжественной обстановке вручались ценные подарки. Для жителей звучали песни в исполнении участников художественной самодеятельности. </w:t>
      </w:r>
    </w:p>
    <w:p w:rsidR="003719C9" w:rsidRPr="00AB6142" w:rsidRDefault="003719C9" w:rsidP="003719C9">
      <w:pPr>
        <w:spacing w:after="0" w:line="240" w:lineRule="auto"/>
        <w:rPr>
          <w:sz w:val="28"/>
          <w:szCs w:val="28"/>
        </w:rPr>
      </w:pPr>
    </w:p>
    <w:p w:rsidR="003719C9" w:rsidRPr="003A5581" w:rsidRDefault="003719C9" w:rsidP="003719C9">
      <w:pPr>
        <w:widowControl w:val="0"/>
        <w:tabs>
          <w:tab w:val="left" w:pos="504"/>
        </w:tabs>
        <w:autoSpaceDE w:val="0"/>
        <w:autoSpaceDN w:val="0"/>
        <w:adjustRightInd w:val="0"/>
        <w:spacing w:after="0" w:line="322" w:lineRule="exact"/>
        <w:ind w:left="2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963EE">
        <w:rPr>
          <w:rFonts w:ascii="Times New Roman" w:hAnsi="Times New Roman"/>
          <w:bCs/>
          <w:sz w:val="28"/>
          <w:szCs w:val="28"/>
        </w:rPr>
        <w:t xml:space="preserve">   </w:t>
      </w:r>
      <w:r w:rsidRPr="00E963EE">
        <w:rPr>
          <w:rFonts w:ascii="Times New Roman" w:hAnsi="Times New Roman"/>
          <w:sz w:val="28"/>
          <w:szCs w:val="28"/>
          <w:shd w:val="clear" w:color="auto" w:fill="FFFFFF"/>
        </w:rPr>
        <w:t>«Под ярким солнцем» – так назывался второй фестиваль авангардного искусства, который прошел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25 мая 2018</w:t>
      </w:r>
      <w:r w:rsidRPr="00E963EE">
        <w:rPr>
          <w:rFonts w:ascii="Times New Roman" w:hAnsi="Times New Roman"/>
          <w:sz w:val="28"/>
          <w:szCs w:val="28"/>
          <w:shd w:val="clear" w:color="auto" w:fill="FFFFFF"/>
        </w:rPr>
        <w:t xml:space="preserve"> года в селе </w:t>
      </w:r>
      <w:proofErr w:type="gramStart"/>
      <w:r w:rsidRPr="00E963EE">
        <w:rPr>
          <w:rFonts w:ascii="Times New Roman" w:hAnsi="Times New Roman"/>
          <w:sz w:val="28"/>
          <w:szCs w:val="28"/>
          <w:shd w:val="clear" w:color="auto" w:fill="FFFFFF"/>
        </w:rPr>
        <w:t>Архангельское</w:t>
      </w:r>
      <w:proofErr w:type="gramEnd"/>
      <w:r w:rsidRPr="00E963EE">
        <w:rPr>
          <w:rFonts w:ascii="Times New Roman" w:hAnsi="Times New Roman"/>
          <w:sz w:val="28"/>
          <w:szCs w:val="28"/>
          <w:shd w:val="clear" w:color="auto" w:fill="FFFFFF"/>
        </w:rPr>
        <w:t xml:space="preserve"> Чернского района и был посвящен памяти Наталии Сергеевны Гончаровой, которая родилась здесь в 1881 году. </w:t>
      </w:r>
      <w:r w:rsidRPr="00E963EE">
        <w:rPr>
          <w:rFonts w:ascii="Times New Roman" w:hAnsi="Times New Roman"/>
          <w:sz w:val="28"/>
          <w:szCs w:val="28"/>
        </w:rPr>
        <w:br/>
      </w:r>
      <w:r w:rsidRPr="00E963EE">
        <w:rPr>
          <w:rFonts w:ascii="Times New Roman" w:hAnsi="Times New Roman"/>
          <w:sz w:val="28"/>
          <w:szCs w:val="28"/>
          <w:shd w:val="clear" w:color="auto" w:fill="FFFFFF"/>
        </w:rPr>
        <w:t xml:space="preserve">Инициатором увековечивания памяти знаменитой землячки стала тульский литератор, главный редактор газеты «Тульский художник» Ольга </w:t>
      </w:r>
      <w:proofErr w:type="spellStart"/>
      <w:r w:rsidRPr="00E963EE">
        <w:rPr>
          <w:rFonts w:ascii="Times New Roman" w:hAnsi="Times New Roman"/>
          <w:sz w:val="28"/>
          <w:szCs w:val="28"/>
          <w:shd w:val="clear" w:color="auto" w:fill="FFFFFF"/>
        </w:rPr>
        <w:t>Евсюкова</w:t>
      </w:r>
      <w:proofErr w:type="spellEnd"/>
      <w:r w:rsidRPr="00E963EE">
        <w:rPr>
          <w:rFonts w:ascii="Times New Roman" w:hAnsi="Times New Roman"/>
          <w:sz w:val="28"/>
          <w:szCs w:val="28"/>
          <w:shd w:val="clear" w:color="auto" w:fill="FFFFFF"/>
        </w:rPr>
        <w:t>. Спонсорскую поддержку в честь художницы-авангардистки оказал инженер Тульского «КБП им. академика А.Г. Шипунова» Валерий Воропаев.</w:t>
      </w:r>
      <w:r w:rsidRPr="00E963EE">
        <w:rPr>
          <w:rFonts w:ascii="Times New Roman" w:hAnsi="Times New Roman"/>
          <w:sz w:val="28"/>
          <w:szCs w:val="28"/>
        </w:rPr>
        <w:br/>
      </w:r>
      <w:r w:rsidRPr="00E963EE">
        <w:rPr>
          <w:rFonts w:ascii="Times New Roman" w:hAnsi="Times New Roman"/>
          <w:sz w:val="28"/>
          <w:szCs w:val="28"/>
          <w:shd w:val="clear" w:color="auto" w:fill="FFFFFF"/>
        </w:rPr>
        <w:t xml:space="preserve">Искусство объединяет человечество, и почувствовать магию искусства собрались люди разных возрастов. Со знаменательным событием жителей поздравили Ольга </w:t>
      </w:r>
      <w:proofErr w:type="spellStart"/>
      <w:r w:rsidRPr="00E963EE">
        <w:rPr>
          <w:rFonts w:ascii="Times New Roman" w:hAnsi="Times New Roman"/>
          <w:sz w:val="28"/>
          <w:szCs w:val="28"/>
          <w:shd w:val="clear" w:color="auto" w:fill="FFFFFF"/>
        </w:rPr>
        <w:t>Малолетнева</w:t>
      </w:r>
      <w:proofErr w:type="spellEnd"/>
      <w:r w:rsidRPr="00E963EE">
        <w:rPr>
          <w:rFonts w:ascii="Times New Roman" w:hAnsi="Times New Roman"/>
          <w:sz w:val="28"/>
          <w:szCs w:val="28"/>
          <w:shd w:val="clear" w:color="auto" w:fill="FFFFFF"/>
        </w:rPr>
        <w:t xml:space="preserve">, заведующая Тульским областным краеведческим музеем, профессор Татьяна </w:t>
      </w:r>
      <w:proofErr w:type="spellStart"/>
      <w:r w:rsidRPr="00E963EE">
        <w:rPr>
          <w:rFonts w:ascii="Times New Roman" w:hAnsi="Times New Roman"/>
          <w:sz w:val="28"/>
          <w:szCs w:val="28"/>
          <w:shd w:val="clear" w:color="auto" w:fill="FFFFFF"/>
        </w:rPr>
        <w:t>Майорова</w:t>
      </w:r>
      <w:proofErr w:type="spellEnd"/>
      <w:r w:rsidRPr="00E963EE">
        <w:rPr>
          <w:rFonts w:ascii="Times New Roman" w:hAnsi="Times New Roman"/>
          <w:sz w:val="28"/>
          <w:szCs w:val="28"/>
          <w:shd w:val="clear" w:color="auto" w:fill="FFFFFF"/>
        </w:rPr>
        <w:t>, Ольга Андреева, Евгений Сурин, заведующий отделом музея «Ясная Поляна».</w:t>
      </w:r>
      <w:r w:rsidRPr="00E963EE">
        <w:rPr>
          <w:rFonts w:ascii="Times New Roman" w:hAnsi="Times New Roman"/>
          <w:sz w:val="28"/>
          <w:szCs w:val="28"/>
        </w:rPr>
        <w:br/>
      </w:r>
      <w:r w:rsidRPr="00E963EE">
        <w:rPr>
          <w:rFonts w:ascii="Times New Roman" w:hAnsi="Times New Roman"/>
          <w:sz w:val="28"/>
          <w:szCs w:val="28"/>
          <w:shd w:val="clear" w:color="auto" w:fill="FFFFFF"/>
        </w:rPr>
        <w:t xml:space="preserve">Валерий Воропаев зачитал поздравительные телеграммы из Третьяковской галереи и музея-заповедника «Полотняный завод».   Так же в Архангельской СОШ был оформлен мини- музей в ее честь.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</w:t>
      </w:r>
    </w:p>
    <w:p w:rsidR="003719C9" w:rsidRDefault="003719C9" w:rsidP="003719C9"/>
    <w:p w:rsidR="003719C9" w:rsidRDefault="003719C9" w:rsidP="003719C9"/>
    <w:p w:rsidR="003719C9" w:rsidRDefault="003719C9" w:rsidP="003719C9">
      <w:pPr>
        <w:pStyle w:val="a3"/>
        <w:shd w:val="clear" w:color="auto" w:fill="FFFFFF"/>
        <w:spacing w:beforeAutospacing="0" w:afterAutospacing="0"/>
        <w:jc w:val="center"/>
        <w:rPr>
          <w:rFonts w:ascii="Verdana" w:hAnsi="Verdana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Анализ </w:t>
      </w:r>
      <w:proofErr w:type="gramStart"/>
      <w:r>
        <w:rPr>
          <w:b/>
          <w:bCs/>
          <w:i/>
          <w:iCs/>
          <w:color w:val="000000"/>
          <w:sz w:val="28"/>
          <w:szCs w:val="28"/>
          <w:u w:val="single"/>
        </w:rPr>
        <w:t>положительного</w:t>
      </w:r>
      <w:proofErr w:type="gramEnd"/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 и отрицательного в работе СДК.</w:t>
      </w:r>
    </w:p>
    <w:p w:rsidR="003719C9" w:rsidRDefault="003719C9" w:rsidP="003719C9">
      <w:pPr>
        <w:pStyle w:val="a3"/>
        <w:shd w:val="clear" w:color="auto" w:fill="FFFFFF"/>
        <w:spacing w:before="3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Анализируя работу 2018 года, можно отметить, что она прошла более плодотворно, если сравнить с предыдущим отчётным 2017 годом. Количество мероприятий увеличилось, заметно улучшилось качество проводимых мероприятий. Запланированные мероприятия были все проведены, посещаемость  зрителей увеличилась в два раза, от общего числа посетителей по прошлому году.  Изменилась и форма проведения многих мероприятий, что делает их наиболее интересными и разнообразными. Число платных мероприятий, и количество посетителей на них так же увеличилось. На сегодняшний день основной проблемой остается капитальный ремонт зданий.</w:t>
      </w:r>
    </w:p>
    <w:p w:rsidR="003719C9" w:rsidRDefault="003719C9" w:rsidP="003719C9">
      <w:pPr>
        <w:pStyle w:val="a3"/>
        <w:shd w:val="clear" w:color="auto" w:fill="FFFFFF"/>
        <w:spacing w:before="30" w:beforeAutospacing="0" w:after="0" w:afterAutospacing="0"/>
        <w:ind w:firstLine="708"/>
        <w:jc w:val="both"/>
        <w:rPr>
          <w:rFonts w:ascii="Verdana" w:hAnsi="Verdana"/>
          <w:color w:val="000000"/>
          <w:sz w:val="20"/>
          <w:szCs w:val="20"/>
        </w:rPr>
      </w:pPr>
    </w:p>
    <w:p w:rsidR="003719C9" w:rsidRDefault="003719C9" w:rsidP="003719C9">
      <w:pPr>
        <w:pStyle w:val="a3"/>
        <w:shd w:val="clear" w:color="auto" w:fill="FFFFFF"/>
        <w:spacing w:before="3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</w:t>
      </w:r>
    </w:p>
    <w:p w:rsidR="003719C9" w:rsidRDefault="003719C9" w:rsidP="003719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Основные показатели</w:t>
      </w:r>
    </w:p>
    <w:p w:rsidR="003719C9" w:rsidRDefault="003719C9" w:rsidP="003719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539"/>
        <w:gridCol w:w="1701"/>
        <w:gridCol w:w="1985"/>
        <w:gridCol w:w="1842"/>
      </w:tblGrid>
      <w:tr w:rsidR="003719C9" w:rsidTr="00F811E7">
        <w:trPr>
          <w:trHeight w:val="665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2018</w:t>
            </w:r>
          </w:p>
        </w:tc>
      </w:tr>
      <w:tr w:rsidR="003719C9" w:rsidTr="00F811E7">
        <w:trPr>
          <w:trHeight w:val="3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9C9" w:rsidRDefault="003719C9" w:rsidP="00F81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</w:p>
        </w:tc>
      </w:tr>
      <w:tr w:rsidR="003719C9" w:rsidTr="00F811E7">
        <w:trPr>
          <w:trHeight w:val="556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ind w:left="-38" w:firstLine="3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посещений платных культурно-массовых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мероп-риятий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2018</w:t>
            </w:r>
          </w:p>
        </w:tc>
      </w:tr>
      <w:tr w:rsidR="003719C9" w:rsidTr="00F811E7">
        <w:trPr>
          <w:trHeight w:val="4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9C9" w:rsidRDefault="003719C9" w:rsidP="00F81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</w:tr>
      <w:tr w:rsidR="003719C9" w:rsidTr="00F811E7">
        <w:trPr>
          <w:trHeight w:val="555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2018</w:t>
            </w:r>
          </w:p>
        </w:tc>
      </w:tr>
      <w:tr w:rsidR="003719C9" w:rsidTr="00F811E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9C9" w:rsidRDefault="003719C9" w:rsidP="00F81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3719C9" w:rsidTr="00F811E7">
        <w:trPr>
          <w:trHeight w:val="479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2018</w:t>
            </w:r>
          </w:p>
        </w:tc>
      </w:tr>
      <w:tr w:rsidR="003719C9" w:rsidTr="00F811E7">
        <w:trPr>
          <w:trHeight w:val="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9C9" w:rsidRDefault="003719C9" w:rsidP="00F81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9C9" w:rsidRDefault="003719C9" w:rsidP="00F811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</w:tr>
    </w:tbl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</w:rPr>
      </w:pPr>
    </w:p>
    <w:p w:rsidR="003719C9" w:rsidRDefault="003719C9" w:rsidP="003719C9">
      <w:pPr>
        <w:spacing w:after="0" w:line="240" w:lineRule="auto"/>
        <w:rPr>
          <w:rFonts w:ascii="Times New Roman" w:hAnsi="Times New Roman" w:cs="Times New Roman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</w:rPr>
      </w:pP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 К ГОДОВОМУ ОТЧЕТУ О РАБОТЕ УЧРЕЖДЕНИЙ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9C9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КУЛЬТУРЫ ДОСУГОВОГО ТИПА ЗА 2018</w:t>
      </w:r>
      <w:r w:rsidRPr="001E3CEB">
        <w:rPr>
          <w:rFonts w:ascii="Times New Roman" w:hAnsi="Times New Roman" w:cs="Times New Roman"/>
          <w:sz w:val="28"/>
          <w:szCs w:val="28"/>
        </w:rPr>
        <w:t xml:space="preserve">   ГОД   </w:t>
      </w:r>
    </w:p>
    <w:p w:rsidR="003719C9" w:rsidRPr="001E3CEB" w:rsidRDefault="003719C9" w:rsidP="003719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>МБУ «ЛИПИЦКИЙ ЦК и</w:t>
      </w:r>
      <w:proofErr w:type="gramStart"/>
      <w:r w:rsidRPr="001E3CEB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1E3CEB">
        <w:rPr>
          <w:rFonts w:ascii="Times New Roman" w:hAnsi="Times New Roman" w:cs="Times New Roman"/>
          <w:sz w:val="28"/>
          <w:szCs w:val="28"/>
        </w:rPr>
        <w:t>»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2016                 2017              2018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44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44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44</w:t>
      </w:r>
      <w:proofErr w:type="spellEnd"/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>Клубные формирования   -----------------------------------------------------------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359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359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359</w:t>
      </w:r>
      <w:proofErr w:type="spellEnd"/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>Участников в формированиях-------------------------------------------------------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25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25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25</w:t>
      </w:r>
      <w:proofErr w:type="spellEnd"/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>Детских формирований----------------------------------------------------------------- -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294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294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294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Участников в них------------------------------------------------------------------------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12 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12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12</w:t>
      </w:r>
      <w:proofErr w:type="spellEnd"/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Формирований для молодежи-------------------------------------------------------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82  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82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82</w:t>
      </w:r>
      <w:proofErr w:type="spellEnd"/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Участников в них---------------------------------------------------------------------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37  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37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37</w:t>
      </w:r>
      <w:proofErr w:type="spellEnd"/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Формирований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самод</w:t>
      </w:r>
      <w:proofErr w:type="gramStart"/>
      <w:r w:rsidRPr="001E3CEB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1E3CEB">
        <w:rPr>
          <w:rFonts w:ascii="Times New Roman" w:hAnsi="Times New Roman" w:cs="Times New Roman"/>
          <w:sz w:val="28"/>
          <w:szCs w:val="28"/>
        </w:rPr>
        <w:t>ар.т-ва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----------------------------------------------------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284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284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284</w:t>
      </w:r>
      <w:proofErr w:type="spellEnd"/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Участников формирований-------------------------------------------------------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836</w:t>
      </w: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931</w:t>
      </w:r>
      <w:r w:rsidRPr="001E3CE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E3CE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978</w:t>
      </w:r>
      <w:r w:rsidRPr="001E3CE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+ 47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Число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мероп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>.---------------------------------------------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3230</w:t>
      </w:r>
      <w:r w:rsidRPr="001E3CEB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3312</w:t>
      </w:r>
      <w:r w:rsidRPr="001E3CE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7184    + 3872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484                 576</w:t>
      </w:r>
      <w:r w:rsidRPr="001E3CE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+ 92</w:t>
      </w: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>Число мероприятий на платной основе----------------------------------------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12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15</w:t>
      </w:r>
      <w:r w:rsidRPr="001E3CEB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Число работников---------------------------------------------------------------------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2     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2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Высшее образование------------------------------------------------------------------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10                      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10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                9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3CEB">
        <w:rPr>
          <w:rFonts w:ascii="Times New Roman" w:hAnsi="Times New Roman" w:cs="Times New Roman"/>
          <w:sz w:val="28"/>
          <w:szCs w:val="28"/>
        </w:rPr>
        <w:t>Средне-специальное</w:t>
      </w:r>
      <w:proofErr w:type="spellEnd"/>
      <w:r w:rsidRPr="001E3CEB">
        <w:rPr>
          <w:rFonts w:ascii="Times New Roman" w:hAnsi="Times New Roman" w:cs="Times New Roman"/>
          <w:sz w:val="28"/>
          <w:szCs w:val="28"/>
        </w:rPr>
        <w:t xml:space="preserve">-------------------------------------------------------------------- 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>Директор МБУ «Липицкий</w:t>
      </w: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CEB">
        <w:rPr>
          <w:rFonts w:ascii="Times New Roman" w:hAnsi="Times New Roman" w:cs="Times New Roman"/>
          <w:sz w:val="28"/>
          <w:szCs w:val="28"/>
        </w:rPr>
        <w:t xml:space="preserve">центр культуры и досуга»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E3CEB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Pr="001E3CEB">
        <w:rPr>
          <w:rFonts w:ascii="Times New Roman" w:hAnsi="Times New Roman" w:cs="Times New Roman"/>
          <w:sz w:val="28"/>
          <w:szCs w:val="28"/>
        </w:rPr>
        <w:t>Демушкина</w:t>
      </w:r>
      <w:proofErr w:type="spellEnd"/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9C9" w:rsidRPr="001E3CEB" w:rsidRDefault="003719C9" w:rsidP="00371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3719C9" w:rsidRDefault="003719C9" w:rsidP="003719C9"/>
    <w:p w:rsidR="00000000" w:rsidRDefault="003719C9"/>
    <w:sectPr w:rsidR="00000000" w:rsidSect="00A06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19C9"/>
    <w:rsid w:val="00371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link w:val="80"/>
    <w:qFormat/>
    <w:rsid w:val="003719C9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3719C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nhideWhenUsed/>
    <w:rsid w:val="00371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719C9"/>
  </w:style>
  <w:style w:type="paragraph" w:customStyle="1" w:styleId="bodytext">
    <w:name w:val="bodytext"/>
    <w:basedOn w:val="a"/>
    <w:rsid w:val="00371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3719C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2833</Words>
  <Characters>16150</Characters>
  <Application>Microsoft Office Word</Application>
  <DocSecurity>0</DocSecurity>
  <Lines>134</Lines>
  <Paragraphs>37</Paragraphs>
  <ScaleCrop>false</ScaleCrop>
  <Company>SPecialiST RePack</Company>
  <LinksUpToDate>false</LinksUpToDate>
  <CharactersWithSpaces>18946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2020-08-12T06:37:00Z</dcterms:created>
  <dcterms:modified xsi:type="dcterms:W3CDTF">2020-08-12T06:38:00Z</dcterms:modified>
</cp:coreProperties>
</file>